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CD86" w14:textId="16688BC2" w:rsidR="002B2A84" w:rsidRPr="003416C0" w:rsidRDefault="002F253A" w:rsidP="002B2A84">
      <w:pPr>
        <w:jc w:val="center"/>
        <w:rPr>
          <w:rFonts w:asciiTheme="minorHAnsi" w:hAnsiTheme="minorHAnsi" w:cstheme="minorHAnsi"/>
          <w:b/>
          <w:sz w:val="40"/>
          <w:szCs w:val="40"/>
        </w:rPr>
      </w:pPr>
      <w:r>
        <w:rPr>
          <w:rFonts w:asciiTheme="minorHAnsi" w:hAnsiTheme="minorHAnsi" w:cstheme="minorHAnsi"/>
          <w:b/>
          <w:sz w:val="40"/>
          <w:szCs w:val="40"/>
        </w:rPr>
        <w:t>XXX</w:t>
      </w:r>
      <w:r w:rsidR="007A4ED8" w:rsidRPr="003416C0">
        <w:rPr>
          <w:rFonts w:asciiTheme="minorHAnsi" w:hAnsiTheme="minorHAnsi" w:cstheme="minorHAnsi"/>
          <w:b/>
          <w:sz w:val="40"/>
          <w:szCs w:val="40"/>
        </w:rPr>
        <w:t xml:space="preserve"> First</w:t>
      </w:r>
      <w:r w:rsidR="002F3D76" w:rsidRPr="003416C0">
        <w:rPr>
          <w:rFonts w:asciiTheme="minorHAnsi" w:hAnsiTheme="minorHAnsi" w:cstheme="minorHAnsi"/>
          <w:b/>
          <w:sz w:val="40"/>
          <w:szCs w:val="40"/>
        </w:rPr>
        <w:t xml:space="preserve"> Nation</w:t>
      </w:r>
      <w:r w:rsidR="00D31D27" w:rsidRPr="003416C0">
        <w:rPr>
          <w:rFonts w:asciiTheme="minorHAnsi" w:hAnsiTheme="minorHAnsi" w:cstheme="minorHAnsi"/>
          <w:b/>
          <w:sz w:val="40"/>
          <w:szCs w:val="40"/>
        </w:rPr>
        <w:t xml:space="preserve"> Jordan’s </w:t>
      </w:r>
      <w:proofErr w:type="gramStart"/>
      <w:r w:rsidR="00D31D27" w:rsidRPr="003416C0">
        <w:rPr>
          <w:rFonts w:asciiTheme="minorHAnsi" w:hAnsiTheme="minorHAnsi" w:cstheme="minorHAnsi"/>
          <w:b/>
          <w:sz w:val="40"/>
          <w:szCs w:val="40"/>
        </w:rPr>
        <w:t>Principle</w:t>
      </w:r>
      <w:proofErr w:type="gramEnd"/>
      <w:r w:rsidR="00D31D27" w:rsidRPr="003416C0">
        <w:rPr>
          <w:rFonts w:asciiTheme="minorHAnsi" w:hAnsiTheme="minorHAnsi" w:cstheme="minorHAnsi"/>
          <w:b/>
          <w:sz w:val="40"/>
          <w:szCs w:val="40"/>
        </w:rPr>
        <w:t xml:space="preserve"> Outreach</w:t>
      </w:r>
      <w:r w:rsidR="002F3D76" w:rsidRPr="003416C0">
        <w:rPr>
          <w:rFonts w:asciiTheme="minorHAnsi" w:hAnsiTheme="minorHAnsi" w:cstheme="minorHAnsi"/>
          <w:b/>
          <w:sz w:val="40"/>
          <w:szCs w:val="40"/>
        </w:rPr>
        <w:t xml:space="preserve"> </w:t>
      </w:r>
    </w:p>
    <w:p w14:paraId="79A1D583" w14:textId="77777777" w:rsidR="002B2A84" w:rsidRPr="00E86DB7" w:rsidRDefault="002B2A84" w:rsidP="002B2A84">
      <w:pPr>
        <w:rPr>
          <w:rFonts w:asciiTheme="minorHAnsi" w:hAnsiTheme="minorHAnsi" w:cstheme="minorHAnsi"/>
        </w:rPr>
      </w:pPr>
    </w:p>
    <w:p w14:paraId="511A8DDA" w14:textId="36EB67B3" w:rsidR="002B2A84" w:rsidRPr="003416C0" w:rsidRDefault="00121C1C" w:rsidP="002B2A84">
      <w:pPr>
        <w:spacing w:line="360" w:lineRule="auto"/>
        <w:contextualSpacing/>
        <w:jc w:val="center"/>
        <w:rPr>
          <w:rFonts w:asciiTheme="minorHAnsi" w:hAnsiTheme="minorHAnsi" w:cstheme="minorHAnsi"/>
          <w:b/>
          <w:bCs/>
        </w:rPr>
      </w:pPr>
      <w:r w:rsidRPr="003416C0">
        <w:rPr>
          <w:rFonts w:asciiTheme="minorHAnsi" w:hAnsiTheme="minorHAnsi" w:cstheme="minorHAnsi"/>
          <w:b/>
          <w:bCs/>
        </w:rPr>
        <w:t>202</w:t>
      </w:r>
      <w:r w:rsidR="00D31D27" w:rsidRPr="003416C0">
        <w:rPr>
          <w:rFonts w:asciiTheme="minorHAnsi" w:hAnsiTheme="minorHAnsi" w:cstheme="minorHAnsi"/>
          <w:b/>
          <w:bCs/>
        </w:rPr>
        <w:t>3</w:t>
      </w:r>
      <w:r w:rsidRPr="003416C0">
        <w:rPr>
          <w:rFonts w:asciiTheme="minorHAnsi" w:hAnsiTheme="minorHAnsi" w:cstheme="minorHAnsi"/>
          <w:b/>
          <w:bCs/>
        </w:rPr>
        <w:t>-202</w:t>
      </w:r>
      <w:r w:rsidR="00D31D27" w:rsidRPr="003416C0">
        <w:rPr>
          <w:rFonts w:asciiTheme="minorHAnsi" w:hAnsiTheme="minorHAnsi" w:cstheme="minorHAnsi"/>
          <w:b/>
          <w:bCs/>
        </w:rPr>
        <w:t>4</w:t>
      </w:r>
    </w:p>
    <w:p w14:paraId="3ACA14A5" w14:textId="7586DB26" w:rsidR="002B2A84" w:rsidRPr="00E86DB7" w:rsidRDefault="002B2A84" w:rsidP="002B2A84">
      <w:pPr>
        <w:spacing w:line="360" w:lineRule="auto"/>
        <w:contextualSpacing/>
        <w:jc w:val="center"/>
        <w:rPr>
          <w:rFonts w:asciiTheme="minorHAnsi" w:hAnsiTheme="minorHAnsi" w:cstheme="minorHAnsi"/>
        </w:rPr>
      </w:pPr>
    </w:p>
    <w:p w14:paraId="51923F82" w14:textId="729B3E0F" w:rsidR="002B2A84" w:rsidRPr="00E86DB7" w:rsidRDefault="002B2A84" w:rsidP="002B2A84">
      <w:pPr>
        <w:spacing w:line="360" w:lineRule="auto"/>
        <w:contextualSpacing/>
        <w:jc w:val="center"/>
        <w:rPr>
          <w:rFonts w:asciiTheme="minorHAnsi" w:hAnsiTheme="minorHAnsi" w:cstheme="minorHAnsi"/>
        </w:rPr>
      </w:pPr>
    </w:p>
    <w:p w14:paraId="5C0D555B" w14:textId="77777777" w:rsidR="002B2A84" w:rsidRPr="00E86DB7" w:rsidRDefault="002B2A84" w:rsidP="002B2A84">
      <w:pPr>
        <w:rPr>
          <w:rFonts w:asciiTheme="minorHAnsi" w:hAnsiTheme="minorHAnsi" w:cstheme="minorHAnsi"/>
          <w:i/>
          <w:u w:val="single"/>
        </w:rPr>
      </w:pPr>
    </w:p>
    <w:p w14:paraId="0B6951E4" w14:textId="77777777" w:rsidR="00F843D7" w:rsidRPr="00E86DB7" w:rsidRDefault="00F843D7" w:rsidP="002B2A84">
      <w:pPr>
        <w:rPr>
          <w:rFonts w:asciiTheme="minorHAnsi" w:hAnsiTheme="minorHAnsi" w:cstheme="minorHAnsi"/>
          <w:i/>
          <w:u w:val="single"/>
        </w:rPr>
      </w:pPr>
    </w:p>
    <w:p w14:paraId="13C1F5D5" w14:textId="77777777" w:rsidR="00F843D7" w:rsidRPr="00E86DB7" w:rsidRDefault="00F843D7" w:rsidP="002B2A84">
      <w:pPr>
        <w:rPr>
          <w:rFonts w:asciiTheme="minorHAnsi" w:hAnsiTheme="minorHAnsi" w:cstheme="minorHAnsi"/>
          <w:i/>
          <w:u w:val="single"/>
        </w:rPr>
      </w:pPr>
    </w:p>
    <w:p w14:paraId="1BA2337B" w14:textId="77777777" w:rsidR="00F843D7" w:rsidRPr="00E86DB7" w:rsidRDefault="00F843D7" w:rsidP="002B2A84">
      <w:pPr>
        <w:rPr>
          <w:rFonts w:asciiTheme="minorHAnsi" w:hAnsiTheme="minorHAnsi" w:cstheme="minorHAnsi"/>
          <w:i/>
          <w:u w:val="single"/>
        </w:rPr>
      </w:pPr>
    </w:p>
    <w:p w14:paraId="15CDE048" w14:textId="77777777" w:rsidR="00F843D7" w:rsidRPr="00E86DB7" w:rsidRDefault="00F843D7" w:rsidP="002B2A84">
      <w:pPr>
        <w:rPr>
          <w:rFonts w:asciiTheme="minorHAnsi" w:hAnsiTheme="minorHAnsi" w:cstheme="minorHAnsi"/>
          <w:i/>
          <w:u w:val="single"/>
        </w:rPr>
      </w:pPr>
    </w:p>
    <w:p w14:paraId="1911AF41" w14:textId="28CBB0C1" w:rsidR="002B2A84" w:rsidRPr="00E86DB7" w:rsidRDefault="002B2A84" w:rsidP="002B2A84">
      <w:pPr>
        <w:rPr>
          <w:rFonts w:asciiTheme="minorHAnsi" w:hAnsiTheme="minorHAnsi" w:cstheme="minorHAnsi"/>
        </w:rPr>
      </w:pPr>
      <w:r w:rsidRPr="00E86DB7">
        <w:rPr>
          <w:rFonts w:asciiTheme="minorHAnsi" w:hAnsiTheme="minorHAnsi" w:cstheme="minorHAnsi"/>
          <w:b/>
          <w:bCs/>
          <w:u w:val="single"/>
        </w:rPr>
        <w:t>Project Title:</w:t>
      </w:r>
      <w:r w:rsidRPr="00E86DB7">
        <w:rPr>
          <w:rFonts w:asciiTheme="minorHAnsi" w:hAnsiTheme="minorHAnsi" w:cstheme="minorHAnsi"/>
          <w:b/>
          <w:bCs/>
        </w:rPr>
        <w:t xml:space="preserve"> </w:t>
      </w:r>
      <w:r w:rsidRPr="00E86DB7">
        <w:rPr>
          <w:rFonts w:asciiTheme="minorHAnsi" w:hAnsiTheme="minorHAnsi" w:cstheme="minorHAnsi"/>
        </w:rPr>
        <w:tab/>
        <w:t xml:space="preserve"> </w:t>
      </w:r>
      <w:r w:rsidR="002F253A">
        <w:rPr>
          <w:rFonts w:asciiTheme="minorHAnsi" w:hAnsiTheme="minorHAnsi" w:cstheme="minorHAnsi"/>
        </w:rPr>
        <w:t>XXX</w:t>
      </w:r>
      <w:r w:rsidR="007A4ED8" w:rsidRPr="00E86DB7">
        <w:rPr>
          <w:rFonts w:asciiTheme="minorHAnsi" w:hAnsiTheme="minorHAnsi" w:cstheme="minorHAnsi"/>
        </w:rPr>
        <w:t xml:space="preserve"> First</w:t>
      </w:r>
      <w:r w:rsidR="00D31D27" w:rsidRPr="00E86DB7">
        <w:rPr>
          <w:rFonts w:asciiTheme="minorHAnsi" w:hAnsiTheme="minorHAnsi" w:cstheme="minorHAnsi"/>
        </w:rPr>
        <w:t xml:space="preserve"> Nation Jordan’s </w:t>
      </w:r>
      <w:proofErr w:type="gramStart"/>
      <w:r w:rsidR="00D31D27" w:rsidRPr="00E86DB7">
        <w:rPr>
          <w:rFonts w:asciiTheme="minorHAnsi" w:hAnsiTheme="minorHAnsi" w:cstheme="minorHAnsi"/>
        </w:rPr>
        <w:t>Principle</w:t>
      </w:r>
      <w:proofErr w:type="gramEnd"/>
      <w:r w:rsidR="00D31D27" w:rsidRPr="00E86DB7">
        <w:rPr>
          <w:rFonts w:asciiTheme="minorHAnsi" w:hAnsiTheme="minorHAnsi" w:cstheme="minorHAnsi"/>
        </w:rPr>
        <w:t xml:space="preserve"> Outreach</w:t>
      </w:r>
    </w:p>
    <w:p w14:paraId="567D0CEE" w14:textId="77777777" w:rsidR="002B2A84" w:rsidRPr="00E86DB7" w:rsidRDefault="002B2A84" w:rsidP="002B2A84">
      <w:pPr>
        <w:rPr>
          <w:rFonts w:asciiTheme="minorHAnsi" w:hAnsiTheme="minorHAnsi" w:cstheme="minorHAnsi"/>
          <w:i/>
          <w:u w:val="single"/>
        </w:rPr>
      </w:pPr>
    </w:p>
    <w:p w14:paraId="6E77D570" w14:textId="61D8AD15" w:rsidR="008E70E8" w:rsidRPr="00E86DB7" w:rsidRDefault="002B2A84" w:rsidP="008E70E8">
      <w:pPr>
        <w:rPr>
          <w:rFonts w:asciiTheme="minorHAnsi" w:hAnsiTheme="minorHAnsi" w:cstheme="minorHAnsi"/>
        </w:rPr>
      </w:pPr>
      <w:r w:rsidRPr="00E86DB7">
        <w:rPr>
          <w:rFonts w:asciiTheme="minorHAnsi" w:hAnsiTheme="minorHAnsi" w:cstheme="minorHAnsi"/>
          <w:b/>
          <w:bCs/>
          <w:u w:val="single"/>
        </w:rPr>
        <w:t>Recipient:</w:t>
      </w:r>
      <w:r w:rsidRPr="00E86DB7">
        <w:rPr>
          <w:rFonts w:asciiTheme="minorHAnsi" w:hAnsiTheme="minorHAnsi" w:cstheme="minorHAnsi"/>
          <w:b/>
          <w:bCs/>
        </w:rPr>
        <w:t xml:space="preserve">  </w:t>
      </w:r>
      <w:r w:rsidRPr="00E86DB7">
        <w:rPr>
          <w:rFonts w:asciiTheme="minorHAnsi" w:hAnsiTheme="minorHAnsi" w:cstheme="minorHAnsi"/>
        </w:rPr>
        <w:t xml:space="preserve">      </w:t>
      </w:r>
      <w:r w:rsidR="00DF72FF" w:rsidRPr="00E86DB7">
        <w:rPr>
          <w:rFonts w:asciiTheme="minorHAnsi" w:hAnsiTheme="minorHAnsi" w:cstheme="minorHAnsi"/>
        </w:rPr>
        <w:t xml:space="preserve"> </w:t>
      </w:r>
      <w:r w:rsidR="002F253A">
        <w:rPr>
          <w:rFonts w:asciiTheme="minorHAnsi" w:hAnsiTheme="minorHAnsi" w:cstheme="minorHAnsi"/>
        </w:rPr>
        <w:t>XXX</w:t>
      </w:r>
      <w:r w:rsidR="00B633C5" w:rsidRPr="00E86DB7">
        <w:rPr>
          <w:rFonts w:asciiTheme="minorHAnsi" w:hAnsiTheme="minorHAnsi" w:cstheme="minorHAnsi"/>
        </w:rPr>
        <w:t xml:space="preserve"> First Nation </w:t>
      </w:r>
    </w:p>
    <w:p w14:paraId="3BDE7942" w14:textId="77777777" w:rsidR="002B2A84" w:rsidRPr="00E86DB7" w:rsidRDefault="002B2A84" w:rsidP="009A2AF6">
      <w:pPr>
        <w:contextualSpacing/>
        <w:rPr>
          <w:rFonts w:asciiTheme="minorHAnsi" w:hAnsiTheme="minorHAnsi" w:cstheme="minorHAnsi"/>
        </w:rPr>
      </w:pPr>
    </w:p>
    <w:p w14:paraId="0F2C4A7C" w14:textId="6D7A577B" w:rsidR="002B2A84" w:rsidRPr="00E86DB7" w:rsidRDefault="002B2A84" w:rsidP="00DF72FF">
      <w:pPr>
        <w:spacing w:line="360" w:lineRule="auto"/>
        <w:ind w:left="2160" w:hanging="2160"/>
        <w:contextualSpacing/>
        <w:rPr>
          <w:rFonts w:asciiTheme="minorHAnsi" w:hAnsiTheme="minorHAnsi" w:cstheme="minorHAnsi"/>
        </w:rPr>
      </w:pPr>
      <w:r w:rsidRPr="00E86DB7">
        <w:rPr>
          <w:rFonts w:asciiTheme="minorHAnsi" w:hAnsiTheme="minorHAnsi" w:cstheme="minorHAnsi"/>
          <w:b/>
          <w:bCs/>
          <w:u w:val="single"/>
        </w:rPr>
        <w:t>Contact Name:</w:t>
      </w:r>
      <w:r w:rsidRPr="00E86DB7">
        <w:rPr>
          <w:rFonts w:asciiTheme="minorHAnsi" w:hAnsiTheme="minorHAnsi" w:cstheme="minorHAnsi"/>
          <w:b/>
          <w:bCs/>
        </w:rPr>
        <w:t xml:space="preserve">  </w:t>
      </w:r>
      <w:r w:rsidRPr="00E86DB7">
        <w:rPr>
          <w:rFonts w:asciiTheme="minorHAnsi" w:hAnsiTheme="minorHAnsi" w:cstheme="minorHAnsi"/>
        </w:rPr>
        <w:t xml:space="preserve">      </w:t>
      </w:r>
      <w:proofErr w:type="spellStart"/>
      <w:r w:rsidR="006A30F3">
        <w:rPr>
          <w:rFonts w:asciiTheme="minorHAnsi" w:hAnsiTheme="minorHAnsi" w:cstheme="minorHAnsi"/>
        </w:rPr>
        <w:t>Wab</w:t>
      </w:r>
      <w:proofErr w:type="spellEnd"/>
      <w:r w:rsidR="006A30F3">
        <w:rPr>
          <w:rFonts w:asciiTheme="minorHAnsi" w:hAnsiTheme="minorHAnsi" w:cstheme="minorHAnsi"/>
        </w:rPr>
        <w:t xml:space="preserve"> Kinew</w:t>
      </w:r>
      <w:r w:rsidR="00B633C5" w:rsidRPr="00E86DB7">
        <w:rPr>
          <w:rFonts w:asciiTheme="minorHAnsi" w:hAnsiTheme="minorHAnsi" w:cstheme="minorHAnsi"/>
        </w:rPr>
        <w:t xml:space="preserve">, </w:t>
      </w:r>
      <w:r w:rsidR="002F253A">
        <w:rPr>
          <w:rFonts w:asciiTheme="minorHAnsi" w:hAnsiTheme="minorHAnsi" w:cstheme="minorHAnsi"/>
        </w:rPr>
        <w:t>XXFN</w:t>
      </w:r>
      <w:r w:rsidR="00B633C5" w:rsidRPr="00E86DB7">
        <w:rPr>
          <w:rFonts w:asciiTheme="minorHAnsi" w:hAnsiTheme="minorHAnsi" w:cstheme="minorHAnsi"/>
        </w:rPr>
        <w:t xml:space="preserve"> </w:t>
      </w:r>
      <w:r w:rsidR="009C60AE" w:rsidRPr="00E86DB7">
        <w:rPr>
          <w:rFonts w:asciiTheme="minorHAnsi" w:hAnsiTheme="minorHAnsi" w:cstheme="minorHAnsi"/>
        </w:rPr>
        <w:t xml:space="preserve">Jordan’s </w:t>
      </w:r>
      <w:proofErr w:type="gramStart"/>
      <w:r w:rsidR="009C60AE" w:rsidRPr="00E86DB7">
        <w:rPr>
          <w:rFonts w:asciiTheme="minorHAnsi" w:hAnsiTheme="minorHAnsi" w:cstheme="minorHAnsi"/>
        </w:rPr>
        <w:t>Principle</w:t>
      </w:r>
      <w:proofErr w:type="gramEnd"/>
      <w:r w:rsidR="009C60AE" w:rsidRPr="00E86DB7">
        <w:rPr>
          <w:rFonts w:asciiTheme="minorHAnsi" w:hAnsiTheme="minorHAnsi" w:cstheme="minorHAnsi"/>
        </w:rPr>
        <w:t xml:space="preserve"> Director</w:t>
      </w:r>
      <w:r w:rsidR="00E44DCC" w:rsidRPr="00E86DB7">
        <w:rPr>
          <w:rFonts w:asciiTheme="minorHAnsi" w:hAnsiTheme="minorHAnsi" w:cstheme="minorHAnsi"/>
        </w:rPr>
        <w:t xml:space="preserve"> </w:t>
      </w:r>
    </w:p>
    <w:p w14:paraId="31322D72" w14:textId="77777777" w:rsidR="002B2A84" w:rsidRPr="00E86DB7" w:rsidRDefault="002B2A84" w:rsidP="002B2A84">
      <w:pPr>
        <w:contextualSpacing/>
        <w:jc w:val="center"/>
        <w:rPr>
          <w:rFonts w:asciiTheme="minorHAnsi" w:hAnsiTheme="minorHAnsi" w:cstheme="minorHAnsi"/>
        </w:rPr>
      </w:pPr>
    </w:p>
    <w:p w14:paraId="00D09C82" w14:textId="77777777" w:rsidR="00E97181" w:rsidRPr="00E86DB7" w:rsidRDefault="00E97181" w:rsidP="00E97181">
      <w:pPr>
        <w:contextualSpacing/>
        <w:rPr>
          <w:rFonts w:asciiTheme="minorHAnsi" w:hAnsiTheme="minorHAnsi" w:cstheme="minorHAnsi"/>
          <w:u w:val="single"/>
        </w:rPr>
      </w:pPr>
      <w:r w:rsidRPr="00E86DB7">
        <w:rPr>
          <w:rFonts w:asciiTheme="minorHAnsi" w:hAnsiTheme="minorHAnsi" w:cstheme="minorHAnsi"/>
          <w:u w:val="single"/>
        </w:rPr>
        <w:t xml:space="preserve">Key Partnering Organizations: </w:t>
      </w:r>
    </w:p>
    <w:p w14:paraId="5E10C5B9" w14:textId="77777777" w:rsidR="00E97181" w:rsidRPr="00E86DB7" w:rsidRDefault="00E97181" w:rsidP="00E97181">
      <w:pPr>
        <w:pStyle w:val="ListParagraph"/>
        <w:numPr>
          <w:ilvl w:val="0"/>
          <w:numId w:val="1"/>
        </w:numPr>
        <w:spacing w:line="240" w:lineRule="auto"/>
        <w:rPr>
          <w:rFonts w:cstheme="minorHAnsi"/>
          <w:sz w:val="24"/>
          <w:szCs w:val="24"/>
        </w:rPr>
      </w:pPr>
      <w:r w:rsidRPr="00E86DB7">
        <w:rPr>
          <w:rFonts w:cstheme="minorHAnsi"/>
          <w:sz w:val="24"/>
          <w:szCs w:val="24"/>
        </w:rPr>
        <w:t>First Nation &amp; Inuit Health Branch</w:t>
      </w:r>
    </w:p>
    <w:p w14:paraId="447E2146" w14:textId="77777777" w:rsidR="00E97181" w:rsidRPr="00E86DB7" w:rsidRDefault="00E97181" w:rsidP="00E97181">
      <w:pPr>
        <w:pStyle w:val="ListParagraph"/>
        <w:numPr>
          <w:ilvl w:val="0"/>
          <w:numId w:val="1"/>
        </w:numPr>
        <w:spacing w:line="240" w:lineRule="auto"/>
        <w:rPr>
          <w:rFonts w:cstheme="minorHAnsi"/>
          <w:sz w:val="24"/>
          <w:szCs w:val="24"/>
        </w:rPr>
      </w:pPr>
      <w:r w:rsidRPr="00E86DB7">
        <w:rPr>
          <w:rFonts w:cstheme="minorHAnsi"/>
          <w:sz w:val="24"/>
          <w:szCs w:val="24"/>
        </w:rPr>
        <w:t>Non-Insured Health Benefits</w:t>
      </w:r>
    </w:p>
    <w:p w14:paraId="35CF6248" w14:textId="38284D3D" w:rsidR="00E97181" w:rsidRPr="00E86DB7" w:rsidRDefault="00777732" w:rsidP="00E97181">
      <w:pPr>
        <w:pStyle w:val="ListParagraph"/>
        <w:numPr>
          <w:ilvl w:val="0"/>
          <w:numId w:val="1"/>
        </w:numPr>
        <w:spacing w:line="240" w:lineRule="auto"/>
        <w:rPr>
          <w:rFonts w:cstheme="minorHAnsi"/>
          <w:sz w:val="24"/>
          <w:szCs w:val="24"/>
        </w:rPr>
      </w:pPr>
      <w:r>
        <w:rPr>
          <w:rFonts w:cstheme="minorHAnsi"/>
          <w:sz w:val="24"/>
          <w:szCs w:val="24"/>
        </w:rPr>
        <w:t>Chiefs Organizations</w:t>
      </w:r>
    </w:p>
    <w:p w14:paraId="6CBF019A" w14:textId="5E0903B3" w:rsidR="00E97181" w:rsidRPr="00E86DB7" w:rsidRDefault="008E70E8" w:rsidP="00E97181">
      <w:pPr>
        <w:pStyle w:val="ListParagraph"/>
        <w:numPr>
          <w:ilvl w:val="0"/>
          <w:numId w:val="1"/>
        </w:numPr>
        <w:spacing w:line="240" w:lineRule="auto"/>
        <w:rPr>
          <w:rFonts w:cstheme="minorHAnsi"/>
          <w:sz w:val="24"/>
          <w:szCs w:val="24"/>
        </w:rPr>
      </w:pPr>
      <w:r w:rsidRPr="00E86DB7">
        <w:rPr>
          <w:rFonts w:cstheme="minorHAnsi"/>
          <w:sz w:val="24"/>
          <w:szCs w:val="24"/>
        </w:rPr>
        <w:t xml:space="preserve">Regional </w:t>
      </w:r>
      <w:r w:rsidR="00E97181" w:rsidRPr="00E86DB7">
        <w:rPr>
          <w:rFonts w:cstheme="minorHAnsi"/>
          <w:sz w:val="24"/>
          <w:szCs w:val="24"/>
        </w:rPr>
        <w:t>Health Authorit</w:t>
      </w:r>
      <w:r w:rsidR="00CD3FF6">
        <w:rPr>
          <w:rFonts w:cstheme="minorHAnsi"/>
          <w:sz w:val="24"/>
          <w:szCs w:val="24"/>
        </w:rPr>
        <w:t>ies</w:t>
      </w:r>
    </w:p>
    <w:p w14:paraId="76AD5EDD" w14:textId="60CD0C7F" w:rsidR="00E97181" w:rsidRPr="00E86DB7" w:rsidRDefault="00E97181" w:rsidP="00E97181">
      <w:pPr>
        <w:pStyle w:val="ListParagraph"/>
        <w:numPr>
          <w:ilvl w:val="0"/>
          <w:numId w:val="1"/>
        </w:numPr>
        <w:spacing w:line="240" w:lineRule="auto"/>
        <w:rPr>
          <w:rFonts w:cstheme="minorHAnsi"/>
          <w:sz w:val="24"/>
          <w:szCs w:val="24"/>
        </w:rPr>
      </w:pPr>
      <w:r w:rsidRPr="00E86DB7">
        <w:rPr>
          <w:rFonts w:cstheme="minorHAnsi"/>
          <w:sz w:val="24"/>
          <w:szCs w:val="24"/>
        </w:rPr>
        <w:t>Rehabilitation Centre for Children</w:t>
      </w:r>
    </w:p>
    <w:p w14:paraId="741D301B" w14:textId="77777777" w:rsidR="00E97181" w:rsidRPr="00E86DB7" w:rsidRDefault="00E97181" w:rsidP="00E97181">
      <w:pPr>
        <w:pStyle w:val="ListParagraph"/>
        <w:numPr>
          <w:ilvl w:val="0"/>
          <w:numId w:val="1"/>
        </w:numPr>
        <w:spacing w:line="240" w:lineRule="auto"/>
        <w:rPr>
          <w:rFonts w:cstheme="minorHAnsi"/>
          <w:sz w:val="24"/>
          <w:szCs w:val="24"/>
        </w:rPr>
      </w:pPr>
      <w:r w:rsidRPr="00E86DB7">
        <w:rPr>
          <w:rFonts w:cstheme="minorHAnsi"/>
          <w:sz w:val="24"/>
          <w:szCs w:val="24"/>
        </w:rPr>
        <w:t xml:space="preserve">Chief and Councils </w:t>
      </w:r>
    </w:p>
    <w:p w14:paraId="1ECB6456" w14:textId="77777777" w:rsidR="00E97181" w:rsidRPr="00E86DB7" w:rsidRDefault="00E97181" w:rsidP="00E97181">
      <w:pPr>
        <w:pStyle w:val="ListParagraph"/>
        <w:numPr>
          <w:ilvl w:val="0"/>
          <w:numId w:val="1"/>
        </w:numPr>
        <w:spacing w:line="240" w:lineRule="auto"/>
        <w:rPr>
          <w:rFonts w:cstheme="minorHAnsi"/>
          <w:sz w:val="24"/>
          <w:szCs w:val="24"/>
        </w:rPr>
      </w:pPr>
      <w:r w:rsidRPr="00E86DB7">
        <w:rPr>
          <w:rFonts w:cstheme="minorHAnsi"/>
          <w:sz w:val="24"/>
          <w:szCs w:val="24"/>
        </w:rPr>
        <w:t>Community Health Centres and Health Directors</w:t>
      </w:r>
    </w:p>
    <w:p w14:paraId="7BD4F9B3" w14:textId="77777777" w:rsidR="00E97181" w:rsidRPr="00E86DB7" w:rsidRDefault="00E97181" w:rsidP="00E97181">
      <w:pPr>
        <w:pStyle w:val="ListParagraph"/>
        <w:numPr>
          <w:ilvl w:val="0"/>
          <w:numId w:val="1"/>
        </w:numPr>
        <w:spacing w:line="240" w:lineRule="auto"/>
        <w:rPr>
          <w:rFonts w:cstheme="minorHAnsi"/>
          <w:sz w:val="24"/>
          <w:szCs w:val="24"/>
        </w:rPr>
      </w:pPr>
      <w:r w:rsidRPr="00E86DB7">
        <w:rPr>
          <w:rFonts w:cstheme="minorHAnsi"/>
          <w:sz w:val="24"/>
          <w:szCs w:val="24"/>
        </w:rPr>
        <w:t>Child and Family Services organizations</w:t>
      </w:r>
    </w:p>
    <w:p w14:paraId="347C4CA7" w14:textId="2D86A4BC" w:rsidR="00E97181" w:rsidRPr="00E86DB7" w:rsidRDefault="00E97181" w:rsidP="00E97181">
      <w:pPr>
        <w:pStyle w:val="ListParagraph"/>
        <w:numPr>
          <w:ilvl w:val="0"/>
          <w:numId w:val="1"/>
        </w:numPr>
        <w:spacing w:line="240" w:lineRule="auto"/>
        <w:rPr>
          <w:rFonts w:cstheme="minorHAnsi"/>
          <w:sz w:val="24"/>
          <w:szCs w:val="24"/>
        </w:rPr>
      </w:pPr>
      <w:r w:rsidRPr="00E86DB7">
        <w:rPr>
          <w:rFonts w:cstheme="minorHAnsi"/>
          <w:sz w:val="24"/>
          <w:szCs w:val="24"/>
        </w:rPr>
        <w:t xml:space="preserve">School Divisions, school </w:t>
      </w:r>
      <w:r w:rsidR="00CD3FF6">
        <w:rPr>
          <w:rFonts w:cstheme="minorHAnsi"/>
          <w:sz w:val="24"/>
          <w:szCs w:val="24"/>
        </w:rPr>
        <w:t>p</w:t>
      </w:r>
      <w:r w:rsidRPr="00E86DB7">
        <w:rPr>
          <w:rFonts w:cstheme="minorHAnsi"/>
          <w:sz w:val="24"/>
          <w:szCs w:val="24"/>
        </w:rPr>
        <w:t>rinciples and staff</w:t>
      </w:r>
    </w:p>
    <w:p w14:paraId="0CD03962" w14:textId="77777777" w:rsidR="00F26B2B" w:rsidRPr="00E86DB7" w:rsidRDefault="00F26B2B" w:rsidP="00F26B2B">
      <w:pPr>
        <w:pStyle w:val="ListParagraph"/>
        <w:ind w:left="1080"/>
        <w:rPr>
          <w:rFonts w:cstheme="minorHAnsi"/>
          <w:sz w:val="24"/>
          <w:szCs w:val="24"/>
          <w:u w:val="single"/>
        </w:rPr>
      </w:pPr>
    </w:p>
    <w:p w14:paraId="080A2639" w14:textId="77777777" w:rsidR="00E86DB7" w:rsidRDefault="00E86DB7">
      <w:pPr>
        <w:rPr>
          <w:rFonts w:asciiTheme="minorHAnsi" w:eastAsiaTheme="minorHAnsi" w:hAnsiTheme="minorHAnsi" w:cstheme="minorHAnsi"/>
          <w:b/>
          <w:bCs/>
          <w:u w:val="single"/>
        </w:rPr>
      </w:pPr>
      <w:r>
        <w:rPr>
          <w:rFonts w:cstheme="minorHAnsi"/>
          <w:b/>
          <w:bCs/>
          <w:u w:val="single"/>
        </w:rPr>
        <w:br w:type="page"/>
      </w:r>
    </w:p>
    <w:p w14:paraId="66AD29D7" w14:textId="775865FD" w:rsidR="00F26B2B" w:rsidRPr="00E86DB7" w:rsidRDefault="00F26B2B" w:rsidP="00E86DB7">
      <w:pPr>
        <w:rPr>
          <w:rFonts w:asciiTheme="minorHAnsi" w:hAnsiTheme="minorHAnsi" w:cstheme="minorHAnsi"/>
          <w:b/>
          <w:bCs/>
          <w:u w:val="single"/>
        </w:rPr>
      </w:pPr>
      <w:r w:rsidRPr="00E86DB7">
        <w:rPr>
          <w:rFonts w:asciiTheme="minorHAnsi" w:hAnsiTheme="minorHAnsi" w:cstheme="minorHAnsi"/>
          <w:b/>
          <w:bCs/>
          <w:u w:val="single"/>
        </w:rPr>
        <w:lastRenderedPageBreak/>
        <w:t>Background</w:t>
      </w:r>
    </w:p>
    <w:p w14:paraId="5B3F108F" w14:textId="77777777" w:rsidR="00E86DB7" w:rsidRPr="00E86DB7" w:rsidRDefault="00E86DB7" w:rsidP="00E86DB7">
      <w:pPr>
        <w:rPr>
          <w:rFonts w:cstheme="minorHAnsi"/>
          <w:b/>
          <w:bCs/>
          <w:u w:val="single"/>
        </w:rPr>
      </w:pPr>
    </w:p>
    <w:p w14:paraId="6904C614" w14:textId="7C492E4A" w:rsidR="00F26B2B" w:rsidRPr="00E86DB7" w:rsidRDefault="00F26B2B" w:rsidP="00E86DB7">
      <w:pPr>
        <w:pStyle w:val="Default"/>
        <w:jc w:val="both"/>
        <w:rPr>
          <w:rFonts w:asciiTheme="minorHAnsi" w:hAnsiTheme="minorHAnsi" w:cstheme="minorHAnsi"/>
        </w:rPr>
      </w:pPr>
      <w:r w:rsidRPr="00E86DB7">
        <w:rPr>
          <w:rFonts w:asciiTheme="minorHAnsi" w:hAnsiTheme="minorHAnsi" w:cstheme="minorHAnsi"/>
        </w:rPr>
        <w:t xml:space="preserve">To understand the wellness of our First Nation communities, we must look at the historical factors and colonization. The intergenerational trauma and cultural dislocation from our land and tradition caused by these two factors has left an impact that has been passed down through many generations. </w:t>
      </w:r>
    </w:p>
    <w:p w14:paraId="772FD9E9" w14:textId="15790EF1" w:rsidR="00F26B2B" w:rsidRPr="00E86DB7" w:rsidRDefault="00F26B2B" w:rsidP="00E86DB7">
      <w:pPr>
        <w:pStyle w:val="Default"/>
        <w:jc w:val="both"/>
        <w:rPr>
          <w:rFonts w:asciiTheme="minorHAnsi" w:hAnsiTheme="minorHAnsi" w:cstheme="minorHAnsi"/>
        </w:rPr>
      </w:pPr>
      <w:r w:rsidRPr="00E86DB7">
        <w:rPr>
          <w:rFonts w:asciiTheme="minorHAnsi" w:hAnsiTheme="minorHAnsi" w:cstheme="minorHAnsi"/>
        </w:rPr>
        <w:t>Current statistics show that the national rate for suicide, alcohol and substance abuse for First Nation communit</w:t>
      </w:r>
      <w:r w:rsidR="000034B3" w:rsidRPr="00E86DB7">
        <w:rPr>
          <w:rFonts w:asciiTheme="minorHAnsi" w:hAnsiTheme="minorHAnsi" w:cstheme="minorHAnsi"/>
        </w:rPr>
        <w:t>y members</w:t>
      </w:r>
      <w:r w:rsidRPr="00E86DB7">
        <w:rPr>
          <w:rFonts w:asciiTheme="minorHAnsi" w:hAnsiTheme="minorHAnsi" w:cstheme="minorHAnsi"/>
        </w:rPr>
        <w:t xml:space="preserve"> are higher than the </w:t>
      </w:r>
      <w:proofErr w:type="gramStart"/>
      <w:r w:rsidRPr="00E86DB7">
        <w:rPr>
          <w:rFonts w:asciiTheme="minorHAnsi" w:hAnsiTheme="minorHAnsi" w:cstheme="minorHAnsi"/>
        </w:rPr>
        <w:t>general public</w:t>
      </w:r>
      <w:proofErr w:type="gramEnd"/>
      <w:r w:rsidRPr="00E86DB7">
        <w:rPr>
          <w:rFonts w:asciiTheme="minorHAnsi" w:hAnsiTheme="minorHAnsi" w:cstheme="minorHAnsi"/>
        </w:rPr>
        <w:t xml:space="preserve">. Therefore, addressing wellness and contributing factors is a big priority for our community. </w:t>
      </w:r>
    </w:p>
    <w:p w14:paraId="01C7B37D" w14:textId="07838EC3" w:rsidR="00F26B2B" w:rsidRPr="00E86DB7" w:rsidRDefault="00F26B2B" w:rsidP="00E86DB7">
      <w:pPr>
        <w:pStyle w:val="Default"/>
        <w:jc w:val="both"/>
        <w:rPr>
          <w:rFonts w:asciiTheme="minorHAnsi" w:hAnsiTheme="minorHAnsi" w:cstheme="minorHAnsi"/>
        </w:rPr>
      </w:pPr>
      <w:r w:rsidRPr="00E86DB7">
        <w:rPr>
          <w:rFonts w:asciiTheme="minorHAnsi" w:hAnsiTheme="minorHAnsi" w:cstheme="minorHAnsi"/>
        </w:rPr>
        <w:t>When focusing on the wellness of our communit</w:t>
      </w:r>
      <w:r w:rsidR="004B08F4" w:rsidRPr="00E86DB7">
        <w:rPr>
          <w:rFonts w:asciiTheme="minorHAnsi" w:hAnsiTheme="minorHAnsi" w:cstheme="minorHAnsi"/>
        </w:rPr>
        <w:t>y</w:t>
      </w:r>
      <w:r w:rsidRPr="00E86DB7">
        <w:rPr>
          <w:rFonts w:asciiTheme="minorHAnsi" w:hAnsiTheme="minorHAnsi" w:cstheme="minorHAnsi"/>
        </w:rPr>
        <w:t xml:space="preserve">, we provide a holistic, coordinated, comprehensive and inclusive of First Nations culture knowledge. Our goal is to include the involvement of Knowledge Keepers, </w:t>
      </w:r>
      <w:proofErr w:type="gramStart"/>
      <w:r w:rsidRPr="00E86DB7">
        <w:rPr>
          <w:rFonts w:asciiTheme="minorHAnsi" w:hAnsiTheme="minorHAnsi" w:cstheme="minorHAnsi"/>
        </w:rPr>
        <w:t>families</w:t>
      </w:r>
      <w:proofErr w:type="gramEnd"/>
      <w:r w:rsidRPr="00E86DB7">
        <w:rPr>
          <w:rFonts w:asciiTheme="minorHAnsi" w:hAnsiTheme="minorHAnsi" w:cstheme="minorHAnsi"/>
        </w:rPr>
        <w:t xml:space="preserve"> and community member to help build a healthy community for our children. We strongly believe that the focus on our culture, language and creation is the key to break the cycle of intergenerational trauma and effects that colonization has had on our people. </w:t>
      </w:r>
    </w:p>
    <w:p w14:paraId="380DBF1D" w14:textId="0F231AF6" w:rsidR="00145120" w:rsidRPr="00E86DB7" w:rsidRDefault="00F26B2B" w:rsidP="00E86DB7">
      <w:pPr>
        <w:pStyle w:val="Default"/>
        <w:jc w:val="both"/>
        <w:rPr>
          <w:rFonts w:asciiTheme="minorHAnsi" w:hAnsiTheme="minorHAnsi" w:cstheme="minorHAnsi"/>
        </w:rPr>
      </w:pPr>
      <w:r w:rsidRPr="00E86DB7">
        <w:rPr>
          <w:rFonts w:asciiTheme="minorHAnsi" w:hAnsiTheme="minorHAnsi" w:cstheme="minorHAnsi"/>
        </w:rPr>
        <w:t xml:space="preserve">We also like to focus on the strengths and resilience of our communities rather than the deficits. </w:t>
      </w:r>
    </w:p>
    <w:p w14:paraId="1C2B0243" w14:textId="50CE0D55" w:rsidR="00F26B2B" w:rsidRPr="00E86DB7" w:rsidRDefault="00F26B2B" w:rsidP="00E86DB7">
      <w:pPr>
        <w:pStyle w:val="Default"/>
        <w:jc w:val="both"/>
        <w:rPr>
          <w:rFonts w:asciiTheme="minorHAnsi" w:hAnsiTheme="minorHAnsi" w:cstheme="minorHAnsi"/>
        </w:rPr>
      </w:pPr>
      <w:r w:rsidRPr="00E86DB7">
        <w:rPr>
          <w:rFonts w:asciiTheme="minorHAnsi" w:hAnsiTheme="minorHAnsi" w:cstheme="minorHAnsi"/>
        </w:rPr>
        <w:t>It is important to note, the limited cultural and land-based programming we have has made a huge impact on our community. Many families, youth and children have reported that when connected to their culture they were empowered and felt a sense of spiritual balance. This reassures us that our culture and land-based programming is crucial in supporting the needs of our community. Moreover, we are empowered to know that we can create change.</w:t>
      </w:r>
    </w:p>
    <w:p w14:paraId="1A906C30" w14:textId="77777777" w:rsidR="00E86DB7" w:rsidRDefault="00E86DB7" w:rsidP="00E86DB7">
      <w:pPr>
        <w:pStyle w:val="Default"/>
        <w:jc w:val="both"/>
        <w:rPr>
          <w:rFonts w:asciiTheme="minorHAnsi" w:hAnsiTheme="minorHAnsi" w:cstheme="minorHAnsi"/>
          <w:b/>
          <w:bCs/>
        </w:rPr>
      </w:pPr>
    </w:p>
    <w:p w14:paraId="2FDA5A31" w14:textId="421D2D1D" w:rsidR="009961F6" w:rsidRDefault="00763081" w:rsidP="00E86DB7">
      <w:pPr>
        <w:pStyle w:val="Default"/>
        <w:jc w:val="both"/>
        <w:rPr>
          <w:rFonts w:asciiTheme="minorHAnsi" w:hAnsiTheme="minorHAnsi" w:cstheme="minorHAnsi"/>
          <w:b/>
          <w:bCs/>
        </w:rPr>
      </w:pPr>
      <w:r w:rsidRPr="00E86DB7">
        <w:rPr>
          <w:rFonts w:asciiTheme="minorHAnsi" w:hAnsiTheme="minorHAnsi" w:cstheme="minorHAnsi"/>
          <w:b/>
          <w:bCs/>
        </w:rPr>
        <w:t xml:space="preserve">Jordan’s </w:t>
      </w:r>
      <w:proofErr w:type="gramStart"/>
      <w:r w:rsidRPr="00E86DB7">
        <w:rPr>
          <w:rFonts w:asciiTheme="minorHAnsi" w:hAnsiTheme="minorHAnsi" w:cstheme="minorHAnsi"/>
          <w:b/>
          <w:bCs/>
        </w:rPr>
        <w:t>Principle</w:t>
      </w:r>
      <w:proofErr w:type="gramEnd"/>
      <w:r w:rsidRPr="00E86DB7">
        <w:rPr>
          <w:rFonts w:asciiTheme="minorHAnsi" w:hAnsiTheme="minorHAnsi" w:cstheme="minorHAnsi"/>
          <w:b/>
          <w:bCs/>
        </w:rPr>
        <w:t xml:space="preserve"> program funding has enabled a positive change in </w:t>
      </w:r>
      <w:r w:rsidR="001A2720" w:rsidRPr="00E86DB7">
        <w:rPr>
          <w:rFonts w:asciiTheme="minorHAnsi" w:hAnsiTheme="minorHAnsi" w:cstheme="minorHAnsi"/>
          <w:b/>
          <w:bCs/>
        </w:rPr>
        <w:t xml:space="preserve">bringing </w:t>
      </w:r>
      <w:r w:rsidR="002F253A">
        <w:rPr>
          <w:rFonts w:asciiTheme="minorHAnsi" w:hAnsiTheme="minorHAnsi" w:cstheme="minorHAnsi"/>
          <w:b/>
          <w:bCs/>
        </w:rPr>
        <w:t>XXFN</w:t>
      </w:r>
      <w:r w:rsidR="001A2720" w:rsidRPr="00E86DB7">
        <w:rPr>
          <w:rFonts w:asciiTheme="minorHAnsi" w:hAnsiTheme="minorHAnsi" w:cstheme="minorHAnsi"/>
          <w:b/>
          <w:bCs/>
        </w:rPr>
        <w:t xml:space="preserve"> </w:t>
      </w:r>
      <w:r w:rsidR="00581FA3" w:rsidRPr="00E86DB7">
        <w:rPr>
          <w:rFonts w:asciiTheme="minorHAnsi" w:hAnsiTheme="minorHAnsi" w:cstheme="minorHAnsi"/>
          <w:b/>
          <w:bCs/>
        </w:rPr>
        <w:t xml:space="preserve">families together </w:t>
      </w:r>
      <w:r w:rsidR="00006F68">
        <w:rPr>
          <w:rFonts w:asciiTheme="minorHAnsi" w:hAnsiTheme="minorHAnsi" w:cstheme="minorHAnsi"/>
          <w:b/>
          <w:bCs/>
        </w:rPr>
        <w:t xml:space="preserve">for healing </w:t>
      </w:r>
      <w:r w:rsidR="00581FA3" w:rsidRPr="00E86DB7">
        <w:rPr>
          <w:rFonts w:asciiTheme="minorHAnsi" w:hAnsiTheme="minorHAnsi" w:cstheme="minorHAnsi"/>
          <w:b/>
          <w:bCs/>
        </w:rPr>
        <w:t>through providing appropriate programming and resources</w:t>
      </w:r>
      <w:r w:rsidR="00336783" w:rsidRPr="00E86DB7">
        <w:rPr>
          <w:rFonts w:asciiTheme="minorHAnsi" w:hAnsiTheme="minorHAnsi" w:cstheme="minorHAnsi"/>
          <w:b/>
          <w:bCs/>
        </w:rPr>
        <w:t xml:space="preserve">. We have noticed two major deficiencies in the current </w:t>
      </w:r>
      <w:r w:rsidR="00A90610" w:rsidRPr="00E86DB7">
        <w:rPr>
          <w:rFonts w:asciiTheme="minorHAnsi" w:hAnsiTheme="minorHAnsi" w:cstheme="minorHAnsi"/>
          <w:b/>
          <w:bCs/>
        </w:rPr>
        <w:t>programming:</w:t>
      </w:r>
    </w:p>
    <w:p w14:paraId="5E65CF71" w14:textId="77777777" w:rsidR="00006F68" w:rsidRPr="00E86DB7" w:rsidRDefault="00006F68" w:rsidP="00E86DB7">
      <w:pPr>
        <w:pStyle w:val="Default"/>
        <w:jc w:val="both"/>
        <w:rPr>
          <w:rFonts w:asciiTheme="minorHAnsi" w:hAnsiTheme="minorHAnsi" w:cstheme="minorHAnsi"/>
          <w:b/>
          <w:bCs/>
        </w:rPr>
      </w:pPr>
    </w:p>
    <w:p w14:paraId="302E3833" w14:textId="35CA4A39" w:rsidR="00A90610" w:rsidRDefault="00A90610" w:rsidP="00E86DB7">
      <w:pPr>
        <w:pStyle w:val="Default"/>
        <w:numPr>
          <w:ilvl w:val="0"/>
          <w:numId w:val="13"/>
        </w:numPr>
        <w:jc w:val="both"/>
        <w:rPr>
          <w:rFonts w:asciiTheme="minorHAnsi" w:hAnsiTheme="minorHAnsi" w:cstheme="minorHAnsi"/>
          <w:b/>
          <w:bCs/>
        </w:rPr>
      </w:pPr>
      <w:r w:rsidRPr="00E86DB7">
        <w:rPr>
          <w:rFonts w:asciiTheme="minorHAnsi" w:hAnsiTheme="minorHAnsi" w:cstheme="minorHAnsi"/>
          <w:b/>
          <w:bCs/>
        </w:rPr>
        <w:t>Insufficient back</w:t>
      </w:r>
      <w:r w:rsidR="00006F68">
        <w:rPr>
          <w:rFonts w:asciiTheme="minorHAnsi" w:hAnsiTheme="minorHAnsi" w:cstheme="minorHAnsi"/>
          <w:b/>
          <w:bCs/>
        </w:rPr>
        <w:t>-</w:t>
      </w:r>
      <w:r w:rsidRPr="00E86DB7">
        <w:rPr>
          <w:rFonts w:asciiTheme="minorHAnsi" w:hAnsiTheme="minorHAnsi" w:cstheme="minorHAnsi"/>
          <w:b/>
          <w:bCs/>
        </w:rPr>
        <w:t>to</w:t>
      </w:r>
      <w:r w:rsidR="00006F68">
        <w:rPr>
          <w:rFonts w:asciiTheme="minorHAnsi" w:hAnsiTheme="minorHAnsi" w:cstheme="minorHAnsi"/>
          <w:b/>
          <w:bCs/>
        </w:rPr>
        <w:t>-</w:t>
      </w:r>
      <w:r w:rsidRPr="00E86DB7">
        <w:rPr>
          <w:rFonts w:asciiTheme="minorHAnsi" w:hAnsiTheme="minorHAnsi" w:cstheme="minorHAnsi"/>
          <w:b/>
          <w:bCs/>
        </w:rPr>
        <w:t xml:space="preserve">basics funding for </w:t>
      </w:r>
      <w:r w:rsidR="00DD78C4" w:rsidRPr="00E86DB7">
        <w:rPr>
          <w:rFonts w:asciiTheme="minorHAnsi" w:hAnsiTheme="minorHAnsi" w:cstheme="minorHAnsi"/>
          <w:b/>
          <w:bCs/>
        </w:rPr>
        <w:t xml:space="preserve">on-reserve children and families. </w:t>
      </w:r>
      <w:r w:rsidR="00DD78C4" w:rsidRPr="00E86DB7">
        <w:rPr>
          <w:rFonts w:asciiTheme="minorHAnsi" w:hAnsiTheme="minorHAnsi" w:cstheme="minorHAnsi"/>
          <w:b/>
          <w:bCs/>
          <w:highlight w:val="green"/>
          <w:u w:val="single"/>
        </w:rPr>
        <w:t>We are requesting an increase of the current back</w:t>
      </w:r>
      <w:r w:rsidR="00006F68">
        <w:rPr>
          <w:rFonts w:asciiTheme="minorHAnsi" w:hAnsiTheme="minorHAnsi" w:cstheme="minorHAnsi"/>
          <w:b/>
          <w:bCs/>
          <w:highlight w:val="green"/>
          <w:u w:val="single"/>
        </w:rPr>
        <w:t>-</w:t>
      </w:r>
      <w:r w:rsidR="00DD78C4" w:rsidRPr="00E86DB7">
        <w:rPr>
          <w:rFonts w:asciiTheme="minorHAnsi" w:hAnsiTheme="minorHAnsi" w:cstheme="minorHAnsi"/>
          <w:b/>
          <w:bCs/>
          <w:highlight w:val="green"/>
          <w:u w:val="single"/>
        </w:rPr>
        <w:t>to</w:t>
      </w:r>
      <w:r w:rsidR="00006F68">
        <w:rPr>
          <w:rFonts w:asciiTheme="minorHAnsi" w:hAnsiTheme="minorHAnsi" w:cstheme="minorHAnsi"/>
          <w:b/>
          <w:bCs/>
          <w:highlight w:val="green"/>
          <w:u w:val="single"/>
        </w:rPr>
        <w:t>-</w:t>
      </w:r>
      <w:r w:rsidR="00DD78C4" w:rsidRPr="00E86DB7">
        <w:rPr>
          <w:rFonts w:asciiTheme="minorHAnsi" w:hAnsiTheme="minorHAnsi" w:cstheme="minorHAnsi"/>
          <w:b/>
          <w:bCs/>
          <w:highlight w:val="green"/>
          <w:u w:val="single"/>
        </w:rPr>
        <w:t>basics funding to $1,800.000</w:t>
      </w:r>
      <w:r w:rsidR="00DD78C4" w:rsidRPr="00E86DB7">
        <w:rPr>
          <w:rFonts w:asciiTheme="minorHAnsi" w:hAnsiTheme="minorHAnsi" w:cstheme="minorHAnsi"/>
          <w:b/>
          <w:bCs/>
        </w:rPr>
        <w:t>.</w:t>
      </w:r>
    </w:p>
    <w:p w14:paraId="1A05C4E8" w14:textId="77777777" w:rsidR="00006F68" w:rsidRPr="00E86DB7" w:rsidRDefault="00006F68" w:rsidP="00006F68">
      <w:pPr>
        <w:pStyle w:val="Default"/>
        <w:ind w:left="360"/>
        <w:jc w:val="both"/>
        <w:rPr>
          <w:rFonts w:asciiTheme="minorHAnsi" w:hAnsiTheme="minorHAnsi" w:cstheme="minorHAnsi"/>
          <w:b/>
          <w:bCs/>
        </w:rPr>
      </w:pPr>
    </w:p>
    <w:p w14:paraId="5067944B" w14:textId="06463843" w:rsidR="0077685C" w:rsidRPr="00E86DB7" w:rsidRDefault="0077685C" w:rsidP="00E86DB7">
      <w:pPr>
        <w:pStyle w:val="Default"/>
        <w:numPr>
          <w:ilvl w:val="0"/>
          <w:numId w:val="13"/>
        </w:numPr>
        <w:jc w:val="both"/>
        <w:rPr>
          <w:rFonts w:asciiTheme="minorHAnsi" w:hAnsiTheme="minorHAnsi" w:cstheme="minorHAnsi"/>
          <w:b/>
          <w:bCs/>
        </w:rPr>
      </w:pPr>
      <w:r w:rsidRPr="00E86DB7">
        <w:rPr>
          <w:rFonts w:asciiTheme="minorHAnsi" w:hAnsiTheme="minorHAnsi" w:cstheme="minorHAnsi"/>
          <w:b/>
          <w:bCs/>
        </w:rPr>
        <w:t>Outreach program for off</w:t>
      </w:r>
      <w:r w:rsidR="00154204" w:rsidRPr="00E86DB7">
        <w:rPr>
          <w:rFonts w:asciiTheme="minorHAnsi" w:hAnsiTheme="minorHAnsi" w:cstheme="minorHAnsi"/>
          <w:b/>
          <w:bCs/>
        </w:rPr>
        <w:t xml:space="preserve">-reserve members is manages by a </w:t>
      </w:r>
      <w:proofErr w:type="gramStart"/>
      <w:r w:rsidR="00416E44" w:rsidRPr="00E86DB7">
        <w:rPr>
          <w:rFonts w:asciiTheme="minorHAnsi" w:hAnsiTheme="minorHAnsi" w:cstheme="minorHAnsi"/>
          <w:b/>
          <w:bCs/>
        </w:rPr>
        <w:t>third</w:t>
      </w:r>
      <w:r w:rsidR="00416E44">
        <w:rPr>
          <w:rFonts w:asciiTheme="minorHAnsi" w:hAnsiTheme="minorHAnsi" w:cstheme="minorHAnsi"/>
          <w:b/>
          <w:bCs/>
        </w:rPr>
        <w:t xml:space="preserve"> </w:t>
      </w:r>
      <w:r w:rsidR="00416E44" w:rsidRPr="00E86DB7">
        <w:rPr>
          <w:rFonts w:asciiTheme="minorHAnsi" w:hAnsiTheme="minorHAnsi" w:cstheme="minorHAnsi"/>
          <w:b/>
          <w:bCs/>
        </w:rPr>
        <w:t>party</w:t>
      </w:r>
      <w:proofErr w:type="gramEnd"/>
      <w:r w:rsidR="00154204" w:rsidRPr="00E86DB7">
        <w:rPr>
          <w:rFonts w:asciiTheme="minorHAnsi" w:hAnsiTheme="minorHAnsi" w:cstheme="minorHAnsi"/>
          <w:b/>
          <w:bCs/>
        </w:rPr>
        <w:t xml:space="preserve"> organization (West Region Tribal Council) resulting in </w:t>
      </w:r>
      <w:r w:rsidR="00E274E4" w:rsidRPr="00E86DB7">
        <w:rPr>
          <w:rFonts w:asciiTheme="minorHAnsi" w:hAnsiTheme="minorHAnsi" w:cstheme="minorHAnsi"/>
          <w:b/>
          <w:bCs/>
        </w:rPr>
        <w:t xml:space="preserve">process delays, complaints from families and inadequate service and support delivery for the children. </w:t>
      </w:r>
      <w:r w:rsidR="007B5D91" w:rsidRPr="00E86DB7">
        <w:rPr>
          <w:rFonts w:asciiTheme="minorHAnsi" w:hAnsiTheme="minorHAnsi" w:cstheme="minorHAnsi"/>
          <w:b/>
          <w:bCs/>
          <w:highlight w:val="green"/>
          <w:u w:val="single"/>
        </w:rPr>
        <w:t>We are requesting a transfer of the off-reserve outreach funding to the band</w:t>
      </w:r>
      <w:r w:rsidR="007B5D91" w:rsidRPr="00E86DB7">
        <w:rPr>
          <w:rFonts w:asciiTheme="minorHAnsi" w:hAnsiTheme="minorHAnsi" w:cstheme="minorHAnsi"/>
          <w:b/>
          <w:bCs/>
        </w:rPr>
        <w:t xml:space="preserve">. </w:t>
      </w:r>
      <w:r w:rsidR="002F253A">
        <w:rPr>
          <w:rFonts w:asciiTheme="minorHAnsi" w:hAnsiTheme="minorHAnsi" w:cstheme="minorHAnsi"/>
          <w:b/>
          <w:bCs/>
        </w:rPr>
        <w:t>XXFN</w:t>
      </w:r>
      <w:r w:rsidR="00FE4EE0" w:rsidRPr="00E86DB7">
        <w:rPr>
          <w:rFonts w:asciiTheme="minorHAnsi" w:hAnsiTheme="minorHAnsi" w:cstheme="minorHAnsi"/>
          <w:b/>
          <w:bCs/>
        </w:rPr>
        <w:t xml:space="preserve"> Jordan’s </w:t>
      </w:r>
      <w:proofErr w:type="gramStart"/>
      <w:r w:rsidR="00FE4EE0" w:rsidRPr="00E86DB7">
        <w:rPr>
          <w:rFonts w:asciiTheme="minorHAnsi" w:hAnsiTheme="minorHAnsi" w:cstheme="minorHAnsi"/>
          <w:b/>
          <w:bCs/>
        </w:rPr>
        <w:t>Principle</w:t>
      </w:r>
      <w:proofErr w:type="gramEnd"/>
      <w:r w:rsidR="00FE4EE0" w:rsidRPr="00E86DB7">
        <w:rPr>
          <w:rFonts w:asciiTheme="minorHAnsi" w:hAnsiTheme="minorHAnsi" w:cstheme="minorHAnsi"/>
          <w:b/>
          <w:bCs/>
        </w:rPr>
        <w:t xml:space="preserve"> program will support </w:t>
      </w:r>
      <w:r w:rsidR="00A11873" w:rsidRPr="00E86DB7">
        <w:rPr>
          <w:rFonts w:asciiTheme="minorHAnsi" w:hAnsiTheme="minorHAnsi" w:cstheme="minorHAnsi"/>
          <w:b/>
          <w:bCs/>
        </w:rPr>
        <w:t>our off reserve families in a timely, efficient and compassionate manner.</w:t>
      </w:r>
    </w:p>
    <w:p w14:paraId="40CD0930" w14:textId="0CC6B15C" w:rsidR="00E17A6D" w:rsidRPr="00E86DB7" w:rsidRDefault="00E17A6D">
      <w:pPr>
        <w:rPr>
          <w:rFonts w:asciiTheme="minorHAnsi" w:hAnsiTheme="minorHAnsi" w:cstheme="minorHAnsi"/>
        </w:rPr>
      </w:pPr>
    </w:p>
    <w:p w14:paraId="16669FB5" w14:textId="77777777" w:rsidR="00006F68" w:rsidRDefault="00006F68">
      <w:pPr>
        <w:rPr>
          <w:rFonts w:asciiTheme="minorHAnsi" w:hAnsiTheme="minorHAnsi" w:cstheme="minorHAnsi"/>
          <w:b/>
          <w:u w:val="single"/>
        </w:rPr>
      </w:pPr>
      <w:r>
        <w:rPr>
          <w:rFonts w:asciiTheme="minorHAnsi" w:hAnsiTheme="minorHAnsi" w:cstheme="minorHAnsi"/>
          <w:b/>
          <w:u w:val="single"/>
        </w:rPr>
        <w:br w:type="page"/>
      </w:r>
    </w:p>
    <w:p w14:paraId="244C153C" w14:textId="1D310162" w:rsidR="00E97181" w:rsidRPr="00EB4375" w:rsidRDefault="00E97181" w:rsidP="00E97181">
      <w:pPr>
        <w:rPr>
          <w:rFonts w:asciiTheme="minorHAnsi" w:hAnsiTheme="minorHAnsi" w:cstheme="minorHAnsi"/>
          <w:b/>
        </w:rPr>
      </w:pPr>
      <w:r w:rsidRPr="00EB4375">
        <w:rPr>
          <w:rFonts w:asciiTheme="minorHAnsi" w:hAnsiTheme="minorHAnsi" w:cstheme="minorHAnsi"/>
          <w:b/>
        </w:rPr>
        <w:lastRenderedPageBreak/>
        <w:t>Duration of Project</w:t>
      </w:r>
    </w:p>
    <w:p w14:paraId="0503F744" w14:textId="77777777" w:rsidR="003471D4" w:rsidRPr="00EB4375" w:rsidRDefault="003471D4" w:rsidP="00E97181">
      <w:pPr>
        <w:rPr>
          <w:rFonts w:asciiTheme="minorHAnsi" w:hAnsiTheme="minorHAnsi" w:cstheme="minorHAnsi"/>
          <w:b/>
        </w:rPr>
      </w:pPr>
    </w:p>
    <w:p w14:paraId="15D76E26" w14:textId="7411C81A" w:rsidR="00E97181" w:rsidRPr="00E86DB7" w:rsidRDefault="00E97181" w:rsidP="0044284E">
      <w:pPr>
        <w:jc w:val="both"/>
        <w:rPr>
          <w:rFonts w:asciiTheme="minorHAnsi" w:hAnsiTheme="minorHAnsi" w:cstheme="minorHAnsi"/>
        </w:rPr>
      </w:pPr>
      <w:r w:rsidRPr="00E86DB7">
        <w:rPr>
          <w:rFonts w:asciiTheme="minorHAnsi" w:hAnsiTheme="minorHAnsi" w:cstheme="minorHAnsi"/>
        </w:rPr>
        <w:t xml:space="preserve">The </w:t>
      </w:r>
      <w:r w:rsidR="00A16CE7">
        <w:rPr>
          <w:rFonts w:asciiTheme="minorHAnsi" w:hAnsiTheme="minorHAnsi" w:cstheme="minorHAnsi"/>
        </w:rPr>
        <w:t>s</w:t>
      </w:r>
      <w:r w:rsidRPr="00E86DB7">
        <w:rPr>
          <w:rFonts w:asciiTheme="minorHAnsi" w:hAnsiTheme="minorHAnsi" w:cstheme="minorHAnsi"/>
        </w:rPr>
        <w:t xml:space="preserve">ervices shall commence </w:t>
      </w:r>
      <w:r w:rsidR="00F26B2B" w:rsidRPr="00E86DB7">
        <w:rPr>
          <w:rFonts w:asciiTheme="minorHAnsi" w:hAnsiTheme="minorHAnsi" w:cstheme="minorHAnsi"/>
        </w:rPr>
        <w:t>upon</w:t>
      </w:r>
      <w:r w:rsidR="00A26533" w:rsidRPr="00E86DB7">
        <w:rPr>
          <w:rFonts w:asciiTheme="minorHAnsi" w:hAnsiTheme="minorHAnsi" w:cstheme="minorHAnsi"/>
        </w:rPr>
        <w:t xml:space="preserve"> approval of</w:t>
      </w:r>
      <w:r w:rsidR="009C60AE" w:rsidRPr="00E86DB7">
        <w:rPr>
          <w:rFonts w:asciiTheme="minorHAnsi" w:hAnsiTheme="minorHAnsi" w:cstheme="minorHAnsi"/>
        </w:rPr>
        <w:t xml:space="preserve"> </w:t>
      </w:r>
      <w:r w:rsidR="0044284E" w:rsidRPr="00E86DB7">
        <w:rPr>
          <w:rFonts w:asciiTheme="minorHAnsi" w:hAnsiTheme="minorHAnsi" w:cstheme="minorHAnsi"/>
        </w:rPr>
        <w:t xml:space="preserve">the proposed </w:t>
      </w:r>
      <w:r w:rsidR="009C60AE" w:rsidRPr="00E86DB7">
        <w:rPr>
          <w:rFonts w:asciiTheme="minorHAnsi" w:hAnsiTheme="minorHAnsi" w:cstheme="minorHAnsi"/>
        </w:rPr>
        <w:t>funding</w:t>
      </w:r>
      <w:r w:rsidR="007E5089" w:rsidRPr="00E86DB7">
        <w:rPr>
          <w:rFonts w:asciiTheme="minorHAnsi" w:hAnsiTheme="minorHAnsi" w:cstheme="minorHAnsi"/>
        </w:rPr>
        <w:t xml:space="preserve"> </w:t>
      </w:r>
      <w:r w:rsidR="00D61FA9">
        <w:rPr>
          <w:rFonts w:asciiTheme="minorHAnsi" w:hAnsiTheme="minorHAnsi" w:cstheme="minorHAnsi"/>
        </w:rPr>
        <w:t xml:space="preserve">and </w:t>
      </w:r>
      <w:r w:rsidRPr="00E86DB7">
        <w:rPr>
          <w:rFonts w:asciiTheme="minorHAnsi" w:hAnsiTheme="minorHAnsi" w:cstheme="minorHAnsi"/>
        </w:rPr>
        <w:t xml:space="preserve">shall continue through indefinitely as part of the fully approved Jordan’s </w:t>
      </w:r>
      <w:proofErr w:type="gramStart"/>
      <w:r w:rsidRPr="00E86DB7">
        <w:rPr>
          <w:rFonts w:asciiTheme="minorHAnsi" w:hAnsiTheme="minorHAnsi" w:cstheme="minorHAnsi"/>
        </w:rPr>
        <w:t>Principle</w:t>
      </w:r>
      <w:proofErr w:type="gramEnd"/>
      <w:r w:rsidRPr="00E86DB7">
        <w:rPr>
          <w:rFonts w:asciiTheme="minorHAnsi" w:hAnsiTheme="minorHAnsi" w:cstheme="minorHAnsi"/>
        </w:rPr>
        <w:t xml:space="preserve"> program.</w:t>
      </w:r>
    </w:p>
    <w:p w14:paraId="6652B955" w14:textId="5A4399D6" w:rsidR="00BE4236" w:rsidRPr="00E86DB7" w:rsidRDefault="00BE4236">
      <w:pPr>
        <w:rPr>
          <w:rFonts w:asciiTheme="minorHAnsi" w:hAnsiTheme="minorHAnsi" w:cstheme="minorHAnsi"/>
        </w:rPr>
      </w:pPr>
    </w:p>
    <w:p w14:paraId="6EF72042" w14:textId="641928C2" w:rsidR="00E97181" w:rsidRPr="00EB4375" w:rsidRDefault="00A129CF" w:rsidP="00921FA7">
      <w:pPr>
        <w:rPr>
          <w:rFonts w:asciiTheme="minorHAnsi" w:hAnsiTheme="minorHAnsi" w:cstheme="minorHAnsi"/>
          <w:b/>
        </w:rPr>
      </w:pPr>
      <w:r w:rsidRPr="00EB4375">
        <w:rPr>
          <w:rFonts w:asciiTheme="minorHAnsi" w:hAnsiTheme="minorHAnsi" w:cstheme="minorHAnsi"/>
          <w:b/>
        </w:rPr>
        <w:t>Descriptio</w:t>
      </w:r>
      <w:r w:rsidR="006F689D" w:rsidRPr="00EB4375">
        <w:rPr>
          <w:rFonts w:asciiTheme="minorHAnsi" w:hAnsiTheme="minorHAnsi" w:cstheme="minorHAnsi"/>
          <w:b/>
        </w:rPr>
        <w:t>n of Programming</w:t>
      </w:r>
      <w:r w:rsidRPr="00EB4375">
        <w:rPr>
          <w:rFonts w:asciiTheme="minorHAnsi" w:hAnsiTheme="minorHAnsi" w:cstheme="minorHAnsi"/>
          <w:b/>
        </w:rPr>
        <w:t xml:space="preserve"> </w:t>
      </w:r>
      <w:r w:rsidR="00E97181" w:rsidRPr="00EB4375">
        <w:rPr>
          <w:rFonts w:asciiTheme="minorHAnsi" w:hAnsiTheme="minorHAnsi" w:cstheme="minorHAnsi"/>
          <w:b/>
        </w:rPr>
        <w:t xml:space="preserve"> </w:t>
      </w:r>
    </w:p>
    <w:p w14:paraId="0B7B9E2E" w14:textId="77777777" w:rsidR="003471D4" w:rsidRDefault="003471D4" w:rsidP="00921FA7">
      <w:pPr>
        <w:rPr>
          <w:rFonts w:asciiTheme="minorHAnsi" w:hAnsiTheme="minorHAnsi" w:cstheme="minorHAnsi"/>
          <w:b/>
          <w:u w:val="single"/>
        </w:rPr>
      </w:pPr>
    </w:p>
    <w:p w14:paraId="2F6FCBC2" w14:textId="19C0A3F1" w:rsidR="00595376" w:rsidRDefault="006F1322" w:rsidP="00921FA7">
      <w:pPr>
        <w:rPr>
          <w:rFonts w:asciiTheme="minorHAnsi" w:hAnsiTheme="minorHAnsi" w:cstheme="minorHAnsi"/>
          <w:bCs/>
        </w:rPr>
      </w:pPr>
      <w:r w:rsidRPr="00EB4375">
        <w:rPr>
          <w:rFonts w:asciiTheme="minorHAnsi" w:hAnsiTheme="minorHAnsi" w:cstheme="minorHAnsi"/>
          <w:bCs/>
          <w:u w:val="single"/>
        </w:rPr>
        <w:t>Increase in o</w:t>
      </w:r>
      <w:r w:rsidR="00595376" w:rsidRPr="00EB4375">
        <w:rPr>
          <w:rFonts w:asciiTheme="minorHAnsi" w:hAnsiTheme="minorHAnsi" w:cstheme="minorHAnsi"/>
          <w:bCs/>
          <w:u w:val="single"/>
        </w:rPr>
        <w:t>n reserve back</w:t>
      </w:r>
      <w:r w:rsidR="00CC068C" w:rsidRPr="00EB4375">
        <w:rPr>
          <w:rFonts w:asciiTheme="minorHAnsi" w:hAnsiTheme="minorHAnsi" w:cstheme="minorHAnsi"/>
          <w:bCs/>
          <w:u w:val="single"/>
        </w:rPr>
        <w:t>-</w:t>
      </w:r>
      <w:r w:rsidR="00595376" w:rsidRPr="00EB4375">
        <w:rPr>
          <w:rFonts w:asciiTheme="minorHAnsi" w:hAnsiTheme="minorHAnsi" w:cstheme="minorHAnsi"/>
          <w:bCs/>
          <w:u w:val="single"/>
        </w:rPr>
        <w:t>to</w:t>
      </w:r>
      <w:r w:rsidR="00CC068C" w:rsidRPr="00EB4375">
        <w:rPr>
          <w:rFonts w:asciiTheme="minorHAnsi" w:hAnsiTheme="minorHAnsi" w:cstheme="minorHAnsi"/>
          <w:bCs/>
          <w:u w:val="single"/>
        </w:rPr>
        <w:t>-</w:t>
      </w:r>
      <w:r w:rsidR="00595376" w:rsidRPr="00EB4375">
        <w:rPr>
          <w:rFonts w:asciiTheme="minorHAnsi" w:hAnsiTheme="minorHAnsi" w:cstheme="minorHAnsi"/>
          <w:bCs/>
          <w:u w:val="single"/>
        </w:rPr>
        <w:t>basics funding</w:t>
      </w:r>
      <w:r w:rsidR="00595376" w:rsidRPr="00595376">
        <w:rPr>
          <w:rFonts w:asciiTheme="minorHAnsi" w:hAnsiTheme="minorHAnsi" w:cstheme="minorHAnsi"/>
          <w:bCs/>
        </w:rPr>
        <w:t xml:space="preserve"> </w:t>
      </w:r>
      <w:r w:rsidR="00595376">
        <w:rPr>
          <w:rFonts w:asciiTheme="minorHAnsi" w:hAnsiTheme="minorHAnsi" w:cstheme="minorHAnsi"/>
          <w:bCs/>
        </w:rPr>
        <w:t xml:space="preserve">will be used to </w:t>
      </w:r>
      <w:r w:rsidR="00B528B8">
        <w:rPr>
          <w:rFonts w:asciiTheme="minorHAnsi" w:hAnsiTheme="minorHAnsi" w:cstheme="minorHAnsi"/>
          <w:bCs/>
        </w:rPr>
        <w:t xml:space="preserve">support </w:t>
      </w:r>
      <w:r>
        <w:rPr>
          <w:rFonts w:asciiTheme="minorHAnsi" w:hAnsiTheme="minorHAnsi" w:cstheme="minorHAnsi"/>
          <w:bCs/>
        </w:rPr>
        <w:t>children and families through:</w:t>
      </w:r>
    </w:p>
    <w:p w14:paraId="193E683A" w14:textId="3E43BA74" w:rsidR="006F1322" w:rsidRDefault="006F1322" w:rsidP="006F1322">
      <w:pPr>
        <w:pStyle w:val="ListParagraph"/>
        <w:numPr>
          <w:ilvl w:val="0"/>
          <w:numId w:val="14"/>
        </w:numPr>
        <w:rPr>
          <w:rFonts w:eastAsia="Times New Roman" w:cstheme="minorHAnsi"/>
          <w:bCs/>
          <w:sz w:val="24"/>
          <w:szCs w:val="24"/>
        </w:rPr>
      </w:pPr>
      <w:r w:rsidRPr="006F1322">
        <w:rPr>
          <w:rFonts w:eastAsia="Times New Roman" w:cstheme="minorHAnsi"/>
          <w:bCs/>
          <w:sz w:val="24"/>
          <w:szCs w:val="24"/>
        </w:rPr>
        <w:t>Land</w:t>
      </w:r>
      <w:r>
        <w:rPr>
          <w:rFonts w:eastAsia="Times New Roman" w:cstheme="minorHAnsi"/>
          <w:bCs/>
          <w:sz w:val="24"/>
          <w:szCs w:val="24"/>
        </w:rPr>
        <w:t>-</w:t>
      </w:r>
      <w:r w:rsidRPr="006F1322">
        <w:rPr>
          <w:rFonts w:eastAsia="Times New Roman" w:cstheme="minorHAnsi"/>
          <w:bCs/>
          <w:sz w:val="24"/>
          <w:szCs w:val="24"/>
        </w:rPr>
        <w:t>based</w:t>
      </w:r>
      <w:r>
        <w:rPr>
          <w:rFonts w:eastAsia="Times New Roman" w:cstheme="minorHAnsi"/>
          <w:bCs/>
          <w:sz w:val="24"/>
          <w:szCs w:val="24"/>
        </w:rPr>
        <w:t xml:space="preserve"> healing activities</w:t>
      </w:r>
    </w:p>
    <w:p w14:paraId="1D5A71BE" w14:textId="7DBCA240" w:rsidR="006F1322" w:rsidRDefault="00134A0C" w:rsidP="006F1322">
      <w:pPr>
        <w:pStyle w:val="ListParagraph"/>
        <w:numPr>
          <w:ilvl w:val="0"/>
          <w:numId w:val="14"/>
        </w:numPr>
        <w:rPr>
          <w:rFonts w:eastAsia="Times New Roman" w:cstheme="minorHAnsi"/>
          <w:bCs/>
          <w:sz w:val="24"/>
          <w:szCs w:val="24"/>
        </w:rPr>
      </w:pPr>
      <w:r>
        <w:rPr>
          <w:rFonts w:eastAsia="Times New Roman" w:cstheme="minorHAnsi"/>
          <w:bCs/>
          <w:sz w:val="24"/>
          <w:szCs w:val="24"/>
        </w:rPr>
        <w:t xml:space="preserve">Assisting with clothing, </w:t>
      </w:r>
      <w:proofErr w:type="gramStart"/>
      <w:r>
        <w:rPr>
          <w:rFonts w:eastAsia="Times New Roman" w:cstheme="minorHAnsi"/>
          <w:bCs/>
          <w:sz w:val="24"/>
          <w:szCs w:val="24"/>
        </w:rPr>
        <w:t>food</w:t>
      </w:r>
      <w:proofErr w:type="gramEnd"/>
      <w:r>
        <w:rPr>
          <w:rFonts w:eastAsia="Times New Roman" w:cstheme="minorHAnsi"/>
          <w:bCs/>
          <w:sz w:val="24"/>
          <w:szCs w:val="24"/>
        </w:rPr>
        <w:t xml:space="preserve"> and other basic necessities</w:t>
      </w:r>
    </w:p>
    <w:p w14:paraId="32BD3AE9" w14:textId="0BB941D5" w:rsidR="00AC0FFE" w:rsidRDefault="00AC0FFE" w:rsidP="006F1322">
      <w:pPr>
        <w:pStyle w:val="ListParagraph"/>
        <w:numPr>
          <w:ilvl w:val="0"/>
          <w:numId w:val="14"/>
        </w:numPr>
        <w:rPr>
          <w:rFonts w:eastAsia="Times New Roman" w:cstheme="minorHAnsi"/>
          <w:bCs/>
          <w:sz w:val="24"/>
          <w:szCs w:val="24"/>
        </w:rPr>
      </w:pPr>
      <w:r>
        <w:rPr>
          <w:rFonts w:eastAsia="Times New Roman" w:cstheme="minorHAnsi"/>
          <w:bCs/>
          <w:sz w:val="24"/>
          <w:szCs w:val="24"/>
        </w:rPr>
        <w:t>Adequate respite support</w:t>
      </w:r>
    </w:p>
    <w:p w14:paraId="3ED1FDF4" w14:textId="66223EFD" w:rsidR="00F41EE7" w:rsidRDefault="0035500F" w:rsidP="006F1322">
      <w:pPr>
        <w:pStyle w:val="ListParagraph"/>
        <w:numPr>
          <w:ilvl w:val="0"/>
          <w:numId w:val="14"/>
        </w:numPr>
        <w:rPr>
          <w:rFonts w:eastAsia="Times New Roman" w:cstheme="minorHAnsi"/>
          <w:bCs/>
          <w:sz w:val="24"/>
          <w:szCs w:val="24"/>
        </w:rPr>
      </w:pPr>
      <w:r>
        <w:rPr>
          <w:rFonts w:eastAsia="Times New Roman" w:cstheme="minorHAnsi"/>
          <w:bCs/>
          <w:sz w:val="24"/>
          <w:szCs w:val="24"/>
        </w:rPr>
        <w:t xml:space="preserve">Addressing child specific needs </w:t>
      </w:r>
      <w:r w:rsidR="00E80E2B">
        <w:rPr>
          <w:rFonts w:eastAsia="Times New Roman" w:cstheme="minorHAnsi"/>
          <w:bCs/>
          <w:sz w:val="24"/>
          <w:szCs w:val="24"/>
        </w:rPr>
        <w:t xml:space="preserve">including counselling, </w:t>
      </w:r>
      <w:proofErr w:type="gramStart"/>
      <w:r w:rsidR="00E80E2B">
        <w:rPr>
          <w:rFonts w:eastAsia="Times New Roman" w:cstheme="minorHAnsi"/>
          <w:bCs/>
          <w:sz w:val="24"/>
          <w:szCs w:val="24"/>
        </w:rPr>
        <w:t>transportation</w:t>
      </w:r>
      <w:proofErr w:type="gramEnd"/>
      <w:r w:rsidR="00F41EE7">
        <w:rPr>
          <w:rFonts w:eastAsia="Times New Roman" w:cstheme="minorHAnsi"/>
          <w:bCs/>
          <w:sz w:val="24"/>
          <w:szCs w:val="24"/>
        </w:rPr>
        <w:t xml:space="preserve"> and</w:t>
      </w:r>
      <w:r w:rsidR="00AC0FFE">
        <w:rPr>
          <w:rFonts w:eastAsia="Times New Roman" w:cstheme="minorHAnsi"/>
          <w:bCs/>
          <w:sz w:val="24"/>
          <w:szCs w:val="24"/>
        </w:rPr>
        <w:t xml:space="preserve"> healing</w:t>
      </w:r>
    </w:p>
    <w:p w14:paraId="27BA1D95" w14:textId="6C250AB8" w:rsidR="00134A0C" w:rsidRPr="006F1322" w:rsidRDefault="00F41EE7" w:rsidP="006F1322">
      <w:pPr>
        <w:pStyle w:val="ListParagraph"/>
        <w:numPr>
          <w:ilvl w:val="0"/>
          <w:numId w:val="14"/>
        </w:numPr>
        <w:rPr>
          <w:rFonts w:eastAsia="Times New Roman" w:cstheme="minorHAnsi"/>
          <w:bCs/>
          <w:sz w:val="24"/>
          <w:szCs w:val="24"/>
        </w:rPr>
      </w:pPr>
      <w:r>
        <w:rPr>
          <w:rFonts w:eastAsia="Times New Roman" w:cstheme="minorHAnsi"/>
          <w:bCs/>
          <w:sz w:val="24"/>
          <w:szCs w:val="24"/>
        </w:rPr>
        <w:t>Providing home air filtration systems for children with asthma and allergies</w:t>
      </w:r>
      <w:r w:rsidR="00E80E2B">
        <w:rPr>
          <w:rFonts w:eastAsia="Times New Roman" w:cstheme="minorHAnsi"/>
          <w:bCs/>
          <w:sz w:val="24"/>
          <w:szCs w:val="24"/>
        </w:rPr>
        <w:t xml:space="preserve"> </w:t>
      </w:r>
    </w:p>
    <w:p w14:paraId="01DAC349" w14:textId="743B0BD9" w:rsidR="003471D4" w:rsidRDefault="00F41EE7" w:rsidP="00BC0AEE">
      <w:pPr>
        <w:autoSpaceDE w:val="0"/>
        <w:autoSpaceDN w:val="0"/>
        <w:adjustRightInd w:val="0"/>
        <w:spacing w:after="45"/>
        <w:rPr>
          <w:rFonts w:asciiTheme="minorHAnsi" w:eastAsiaTheme="minorHAnsi" w:hAnsiTheme="minorHAnsi" w:cstheme="minorHAnsi"/>
          <w:color w:val="000000"/>
        </w:rPr>
      </w:pPr>
      <w:r w:rsidRPr="00EB4375">
        <w:rPr>
          <w:rFonts w:asciiTheme="minorHAnsi" w:eastAsiaTheme="minorHAnsi" w:hAnsiTheme="minorHAnsi" w:cstheme="minorHAnsi"/>
          <w:color w:val="000000"/>
          <w:u w:val="single"/>
        </w:rPr>
        <w:t>Off reserve outreach funding</w:t>
      </w:r>
      <w:r w:rsidRPr="00F41EE7">
        <w:rPr>
          <w:rFonts w:asciiTheme="minorHAnsi" w:eastAsiaTheme="minorHAnsi" w:hAnsiTheme="minorHAnsi" w:cstheme="minorHAnsi"/>
          <w:color w:val="000000"/>
        </w:rPr>
        <w:t xml:space="preserve"> will be used </w:t>
      </w:r>
      <w:r w:rsidR="00AF3C4C">
        <w:rPr>
          <w:rFonts w:asciiTheme="minorHAnsi" w:eastAsiaTheme="minorHAnsi" w:hAnsiTheme="minorHAnsi" w:cstheme="minorHAnsi"/>
          <w:color w:val="000000"/>
        </w:rPr>
        <w:t>for</w:t>
      </w:r>
      <w:r w:rsidRPr="00F41EE7">
        <w:rPr>
          <w:rFonts w:asciiTheme="minorHAnsi" w:eastAsiaTheme="minorHAnsi" w:hAnsiTheme="minorHAnsi" w:cstheme="minorHAnsi"/>
          <w:color w:val="000000"/>
        </w:rPr>
        <w:t>:</w:t>
      </w:r>
    </w:p>
    <w:p w14:paraId="723A6C8A" w14:textId="60D3EF21" w:rsidR="00F41EE7" w:rsidRDefault="002203BA" w:rsidP="002203BA">
      <w:pPr>
        <w:pStyle w:val="ListParagraph"/>
        <w:numPr>
          <w:ilvl w:val="0"/>
          <w:numId w:val="16"/>
        </w:numPr>
        <w:autoSpaceDE w:val="0"/>
        <w:autoSpaceDN w:val="0"/>
        <w:adjustRightInd w:val="0"/>
        <w:spacing w:after="45"/>
        <w:rPr>
          <w:rFonts w:cstheme="minorHAnsi"/>
          <w:color w:val="000000"/>
          <w:sz w:val="24"/>
          <w:szCs w:val="24"/>
        </w:rPr>
      </w:pPr>
      <w:r w:rsidRPr="002203BA">
        <w:rPr>
          <w:rFonts w:cstheme="minorHAnsi"/>
          <w:color w:val="000000"/>
          <w:sz w:val="24"/>
          <w:szCs w:val="24"/>
        </w:rPr>
        <w:t>Creat</w:t>
      </w:r>
      <w:r w:rsidR="00673845">
        <w:rPr>
          <w:rFonts w:cstheme="minorHAnsi"/>
          <w:color w:val="000000"/>
          <w:sz w:val="24"/>
          <w:szCs w:val="24"/>
        </w:rPr>
        <w:t>ing</w:t>
      </w:r>
      <w:r w:rsidRPr="002203BA">
        <w:rPr>
          <w:rFonts w:cstheme="minorHAnsi"/>
          <w:color w:val="000000"/>
          <w:sz w:val="24"/>
          <w:szCs w:val="24"/>
        </w:rPr>
        <w:t xml:space="preserve"> a </w:t>
      </w:r>
      <w:r w:rsidR="009A78D4">
        <w:rPr>
          <w:rFonts w:cstheme="minorHAnsi"/>
          <w:color w:val="000000"/>
          <w:sz w:val="24"/>
          <w:szCs w:val="24"/>
        </w:rPr>
        <w:t xml:space="preserve">support process for off-reserve families including Jordan’s </w:t>
      </w:r>
      <w:proofErr w:type="gramStart"/>
      <w:r w:rsidR="009A78D4">
        <w:rPr>
          <w:rFonts w:cstheme="minorHAnsi"/>
          <w:color w:val="000000"/>
          <w:sz w:val="24"/>
          <w:szCs w:val="24"/>
        </w:rPr>
        <w:t>Principle</w:t>
      </w:r>
      <w:proofErr w:type="gramEnd"/>
      <w:r w:rsidR="009A78D4">
        <w:rPr>
          <w:rFonts w:cstheme="minorHAnsi"/>
          <w:color w:val="000000"/>
          <w:sz w:val="24"/>
          <w:szCs w:val="24"/>
        </w:rPr>
        <w:t xml:space="preserve"> offices in Winnipeg and other </w:t>
      </w:r>
      <w:r w:rsidR="00F354DA">
        <w:rPr>
          <w:rFonts w:cstheme="minorHAnsi"/>
          <w:color w:val="000000"/>
          <w:sz w:val="24"/>
          <w:szCs w:val="24"/>
        </w:rPr>
        <w:t xml:space="preserve">places with large </w:t>
      </w:r>
      <w:r w:rsidR="002F253A">
        <w:rPr>
          <w:rFonts w:cstheme="minorHAnsi"/>
          <w:color w:val="000000"/>
          <w:sz w:val="24"/>
          <w:szCs w:val="24"/>
        </w:rPr>
        <w:t>XXFN</w:t>
      </w:r>
      <w:r w:rsidR="00F354DA">
        <w:rPr>
          <w:rFonts w:cstheme="minorHAnsi"/>
          <w:color w:val="000000"/>
          <w:sz w:val="24"/>
          <w:szCs w:val="24"/>
        </w:rPr>
        <w:t xml:space="preserve"> member population. </w:t>
      </w:r>
    </w:p>
    <w:p w14:paraId="0B41A267" w14:textId="4547037D" w:rsidR="007D4BC7" w:rsidRDefault="007D4BC7" w:rsidP="002203BA">
      <w:pPr>
        <w:pStyle w:val="ListParagraph"/>
        <w:numPr>
          <w:ilvl w:val="0"/>
          <w:numId w:val="16"/>
        </w:numPr>
        <w:autoSpaceDE w:val="0"/>
        <w:autoSpaceDN w:val="0"/>
        <w:adjustRightInd w:val="0"/>
        <w:spacing w:after="45"/>
        <w:rPr>
          <w:rFonts w:cstheme="minorHAnsi"/>
          <w:color w:val="000000"/>
          <w:sz w:val="24"/>
          <w:szCs w:val="24"/>
        </w:rPr>
      </w:pPr>
      <w:r>
        <w:rPr>
          <w:rFonts w:cstheme="minorHAnsi"/>
          <w:color w:val="000000"/>
          <w:sz w:val="24"/>
          <w:szCs w:val="24"/>
        </w:rPr>
        <w:t>Provid</w:t>
      </w:r>
      <w:r w:rsidR="00673845">
        <w:rPr>
          <w:rFonts w:cstheme="minorHAnsi"/>
          <w:color w:val="000000"/>
          <w:sz w:val="24"/>
          <w:szCs w:val="24"/>
        </w:rPr>
        <w:t>ing</w:t>
      </w:r>
      <w:r>
        <w:rPr>
          <w:rFonts w:cstheme="minorHAnsi"/>
          <w:color w:val="000000"/>
          <w:sz w:val="24"/>
          <w:szCs w:val="24"/>
        </w:rPr>
        <w:t xml:space="preserve"> back-to-basics support and resource</w:t>
      </w:r>
      <w:r w:rsidR="00673845">
        <w:rPr>
          <w:rFonts w:cstheme="minorHAnsi"/>
          <w:color w:val="000000"/>
          <w:sz w:val="24"/>
          <w:szCs w:val="24"/>
        </w:rPr>
        <w:t>s</w:t>
      </w:r>
      <w:r>
        <w:rPr>
          <w:rFonts w:cstheme="minorHAnsi"/>
          <w:color w:val="000000"/>
          <w:sz w:val="24"/>
          <w:szCs w:val="24"/>
        </w:rPr>
        <w:t xml:space="preserve"> for off-reserve members in</w:t>
      </w:r>
      <w:r w:rsidR="00D11B5A">
        <w:rPr>
          <w:rFonts w:cstheme="minorHAnsi"/>
          <w:color w:val="000000"/>
          <w:sz w:val="24"/>
          <w:szCs w:val="24"/>
        </w:rPr>
        <w:t>cluding, food, clothing, shelter</w:t>
      </w:r>
      <w:r w:rsidR="00AC0FFE">
        <w:rPr>
          <w:rFonts w:cstheme="minorHAnsi"/>
          <w:color w:val="000000"/>
          <w:sz w:val="24"/>
          <w:szCs w:val="24"/>
        </w:rPr>
        <w:t xml:space="preserve">, </w:t>
      </w:r>
      <w:proofErr w:type="gramStart"/>
      <w:r w:rsidR="00AC0FFE">
        <w:rPr>
          <w:rFonts w:cstheme="minorHAnsi"/>
          <w:color w:val="000000"/>
          <w:sz w:val="24"/>
          <w:szCs w:val="24"/>
        </w:rPr>
        <w:t>respite</w:t>
      </w:r>
      <w:proofErr w:type="gramEnd"/>
      <w:r w:rsidR="00D11B5A">
        <w:rPr>
          <w:rFonts w:cstheme="minorHAnsi"/>
          <w:color w:val="000000"/>
          <w:sz w:val="24"/>
          <w:szCs w:val="24"/>
        </w:rPr>
        <w:t xml:space="preserve"> and other necessities.</w:t>
      </w:r>
    </w:p>
    <w:p w14:paraId="37E0811B" w14:textId="46340422" w:rsidR="00D11B5A" w:rsidRDefault="00A33AB4" w:rsidP="002203BA">
      <w:pPr>
        <w:pStyle w:val="ListParagraph"/>
        <w:numPr>
          <w:ilvl w:val="0"/>
          <w:numId w:val="16"/>
        </w:numPr>
        <w:autoSpaceDE w:val="0"/>
        <w:autoSpaceDN w:val="0"/>
        <w:adjustRightInd w:val="0"/>
        <w:spacing w:after="45"/>
        <w:rPr>
          <w:rFonts w:cstheme="minorHAnsi"/>
          <w:color w:val="000000"/>
          <w:sz w:val="24"/>
          <w:szCs w:val="24"/>
        </w:rPr>
      </w:pPr>
      <w:r>
        <w:rPr>
          <w:rFonts w:cstheme="minorHAnsi"/>
          <w:color w:val="000000"/>
          <w:sz w:val="24"/>
          <w:szCs w:val="24"/>
        </w:rPr>
        <w:t xml:space="preserve">Land based family activities </w:t>
      </w:r>
      <w:r w:rsidR="00CC068C">
        <w:rPr>
          <w:rFonts w:cstheme="minorHAnsi"/>
          <w:color w:val="000000"/>
          <w:sz w:val="24"/>
          <w:szCs w:val="24"/>
        </w:rPr>
        <w:t>for healing and</w:t>
      </w:r>
      <w:r>
        <w:rPr>
          <w:rFonts w:cstheme="minorHAnsi"/>
          <w:color w:val="000000"/>
          <w:sz w:val="24"/>
          <w:szCs w:val="24"/>
        </w:rPr>
        <w:t xml:space="preserve"> bring</w:t>
      </w:r>
      <w:r w:rsidR="00A562E0">
        <w:rPr>
          <w:rFonts w:cstheme="minorHAnsi"/>
          <w:color w:val="000000"/>
          <w:sz w:val="24"/>
          <w:szCs w:val="24"/>
        </w:rPr>
        <w:t>ing</w:t>
      </w:r>
      <w:r>
        <w:rPr>
          <w:rFonts w:cstheme="minorHAnsi"/>
          <w:color w:val="000000"/>
          <w:sz w:val="24"/>
          <w:szCs w:val="24"/>
        </w:rPr>
        <w:t xml:space="preserve"> families tog</w:t>
      </w:r>
      <w:r w:rsidR="00673845">
        <w:rPr>
          <w:rFonts w:cstheme="minorHAnsi"/>
          <w:color w:val="000000"/>
          <w:sz w:val="24"/>
          <w:szCs w:val="24"/>
        </w:rPr>
        <w:t>e</w:t>
      </w:r>
      <w:r>
        <w:rPr>
          <w:rFonts w:cstheme="minorHAnsi"/>
          <w:color w:val="000000"/>
          <w:sz w:val="24"/>
          <w:szCs w:val="24"/>
        </w:rPr>
        <w:t>ther</w:t>
      </w:r>
      <w:r w:rsidR="00A562E0">
        <w:rPr>
          <w:rFonts w:cstheme="minorHAnsi"/>
          <w:color w:val="000000"/>
          <w:sz w:val="24"/>
          <w:szCs w:val="24"/>
        </w:rPr>
        <w:t>.</w:t>
      </w:r>
    </w:p>
    <w:p w14:paraId="1E7DDE63" w14:textId="308B43BA" w:rsidR="00A562E0" w:rsidRPr="002203BA" w:rsidRDefault="009257A6" w:rsidP="002203BA">
      <w:pPr>
        <w:pStyle w:val="ListParagraph"/>
        <w:numPr>
          <w:ilvl w:val="0"/>
          <w:numId w:val="16"/>
        </w:numPr>
        <w:autoSpaceDE w:val="0"/>
        <w:autoSpaceDN w:val="0"/>
        <w:adjustRightInd w:val="0"/>
        <w:spacing w:after="45"/>
        <w:rPr>
          <w:rFonts w:cstheme="minorHAnsi"/>
          <w:color w:val="000000"/>
          <w:sz w:val="24"/>
          <w:szCs w:val="24"/>
        </w:rPr>
      </w:pPr>
      <w:r>
        <w:rPr>
          <w:rFonts w:cstheme="minorHAnsi"/>
          <w:color w:val="000000"/>
          <w:sz w:val="24"/>
          <w:szCs w:val="24"/>
        </w:rPr>
        <w:t>Counselling and mental health support</w:t>
      </w:r>
      <w:r w:rsidR="00D30DE2">
        <w:rPr>
          <w:rFonts w:cstheme="minorHAnsi"/>
          <w:color w:val="000000"/>
          <w:sz w:val="24"/>
          <w:szCs w:val="24"/>
        </w:rPr>
        <w:t>.</w:t>
      </w:r>
    </w:p>
    <w:p w14:paraId="36503693" w14:textId="77777777" w:rsidR="00CC068C" w:rsidRDefault="00CC068C" w:rsidP="00BC0AEE">
      <w:pPr>
        <w:autoSpaceDE w:val="0"/>
        <w:autoSpaceDN w:val="0"/>
        <w:adjustRightInd w:val="0"/>
        <w:spacing w:after="45"/>
        <w:rPr>
          <w:rFonts w:asciiTheme="minorHAnsi" w:eastAsiaTheme="minorHAnsi" w:hAnsiTheme="minorHAnsi" w:cstheme="minorHAnsi"/>
          <w:b/>
          <w:bCs/>
          <w:color w:val="000000"/>
          <w:u w:val="single"/>
        </w:rPr>
      </w:pPr>
    </w:p>
    <w:p w14:paraId="47D6F375" w14:textId="3E4A7773" w:rsidR="00796570" w:rsidRPr="00E17A6D" w:rsidRDefault="00BF318D" w:rsidP="00BC0AEE">
      <w:pPr>
        <w:autoSpaceDE w:val="0"/>
        <w:autoSpaceDN w:val="0"/>
        <w:adjustRightInd w:val="0"/>
        <w:spacing w:after="45"/>
        <w:rPr>
          <w:rFonts w:asciiTheme="minorHAnsi" w:eastAsiaTheme="minorHAnsi" w:hAnsiTheme="minorHAnsi" w:cstheme="minorHAnsi"/>
          <w:b/>
          <w:bCs/>
          <w:color w:val="000000"/>
        </w:rPr>
      </w:pPr>
      <w:r w:rsidRPr="00E17A6D">
        <w:rPr>
          <w:rFonts w:asciiTheme="minorHAnsi" w:eastAsiaTheme="minorHAnsi" w:hAnsiTheme="minorHAnsi" w:cstheme="minorHAnsi"/>
          <w:b/>
          <w:bCs/>
          <w:color w:val="000000"/>
        </w:rPr>
        <w:t>Deliverables</w:t>
      </w:r>
    </w:p>
    <w:p w14:paraId="55BFDA5B" w14:textId="77777777" w:rsidR="005553E0" w:rsidRPr="00E86DB7" w:rsidRDefault="005553E0" w:rsidP="00BC0AEE">
      <w:pPr>
        <w:autoSpaceDE w:val="0"/>
        <w:autoSpaceDN w:val="0"/>
        <w:adjustRightInd w:val="0"/>
        <w:spacing w:after="45"/>
        <w:rPr>
          <w:rFonts w:asciiTheme="minorHAnsi" w:eastAsiaTheme="minorHAnsi" w:hAnsiTheme="minorHAnsi" w:cstheme="minorHAnsi"/>
          <w:b/>
          <w:bCs/>
          <w:color w:val="000000"/>
          <w:u w:val="single"/>
        </w:rPr>
      </w:pPr>
    </w:p>
    <w:p w14:paraId="5EF083EE" w14:textId="58970017" w:rsidR="00BE4236" w:rsidRPr="00E4355D" w:rsidRDefault="00C54FE8" w:rsidP="009257A6">
      <w:pPr>
        <w:pStyle w:val="ListParagraph"/>
        <w:numPr>
          <w:ilvl w:val="0"/>
          <w:numId w:val="17"/>
        </w:numPr>
        <w:rPr>
          <w:rFonts w:cstheme="minorHAnsi"/>
          <w:sz w:val="24"/>
          <w:szCs w:val="24"/>
        </w:rPr>
      </w:pPr>
      <w:r w:rsidRPr="00E4355D">
        <w:rPr>
          <w:rFonts w:cstheme="minorHAnsi"/>
          <w:sz w:val="24"/>
          <w:szCs w:val="24"/>
        </w:rPr>
        <w:t xml:space="preserve">Addressing the current deficiency in the on reserve back-to-basics supports including food, clothing, </w:t>
      </w:r>
      <w:r w:rsidR="00E4355D" w:rsidRPr="00E4355D">
        <w:rPr>
          <w:rFonts w:cstheme="minorHAnsi"/>
          <w:sz w:val="24"/>
          <w:szCs w:val="24"/>
        </w:rPr>
        <w:t xml:space="preserve">shelter, </w:t>
      </w:r>
      <w:proofErr w:type="gramStart"/>
      <w:r w:rsidR="00E4355D" w:rsidRPr="00E4355D">
        <w:rPr>
          <w:rFonts w:cstheme="minorHAnsi"/>
          <w:sz w:val="24"/>
          <w:szCs w:val="24"/>
        </w:rPr>
        <w:t>transportation</w:t>
      </w:r>
      <w:proofErr w:type="gramEnd"/>
      <w:r w:rsidR="00E4355D" w:rsidRPr="00E4355D">
        <w:rPr>
          <w:rFonts w:cstheme="minorHAnsi"/>
          <w:sz w:val="24"/>
          <w:szCs w:val="24"/>
        </w:rPr>
        <w:t xml:space="preserve"> and counselling. </w:t>
      </w:r>
    </w:p>
    <w:p w14:paraId="68075E1C" w14:textId="69B20A43" w:rsidR="00E4355D" w:rsidRDefault="00D726ED" w:rsidP="009257A6">
      <w:pPr>
        <w:pStyle w:val="ListParagraph"/>
        <w:numPr>
          <w:ilvl w:val="0"/>
          <w:numId w:val="17"/>
        </w:numPr>
        <w:rPr>
          <w:rFonts w:cstheme="minorHAnsi"/>
          <w:sz w:val="24"/>
          <w:szCs w:val="24"/>
        </w:rPr>
      </w:pPr>
      <w:r>
        <w:rPr>
          <w:rFonts w:cstheme="minorHAnsi"/>
          <w:sz w:val="24"/>
          <w:szCs w:val="24"/>
        </w:rPr>
        <w:t>H</w:t>
      </w:r>
      <w:r w:rsidR="0069749D">
        <w:rPr>
          <w:rFonts w:cstheme="minorHAnsi"/>
          <w:sz w:val="24"/>
          <w:szCs w:val="24"/>
        </w:rPr>
        <w:t>ome air filtration systems for children with asthma and severe allergies</w:t>
      </w:r>
      <w:r w:rsidR="00D30DE2">
        <w:rPr>
          <w:rFonts w:cstheme="minorHAnsi"/>
          <w:sz w:val="24"/>
          <w:szCs w:val="24"/>
        </w:rPr>
        <w:t>.</w:t>
      </w:r>
    </w:p>
    <w:p w14:paraId="49E6F81A" w14:textId="6E40A86B" w:rsidR="0069749D" w:rsidRDefault="00D726ED" w:rsidP="009257A6">
      <w:pPr>
        <w:pStyle w:val="ListParagraph"/>
        <w:numPr>
          <w:ilvl w:val="0"/>
          <w:numId w:val="17"/>
        </w:numPr>
        <w:rPr>
          <w:rFonts w:cstheme="minorHAnsi"/>
          <w:sz w:val="24"/>
          <w:szCs w:val="24"/>
        </w:rPr>
      </w:pPr>
      <w:r>
        <w:rPr>
          <w:rFonts w:cstheme="minorHAnsi"/>
          <w:sz w:val="24"/>
          <w:szCs w:val="24"/>
        </w:rPr>
        <w:t xml:space="preserve">Dedicated support workers and Jordan’s </w:t>
      </w:r>
      <w:proofErr w:type="gramStart"/>
      <w:r>
        <w:rPr>
          <w:rFonts w:cstheme="minorHAnsi"/>
          <w:sz w:val="24"/>
          <w:szCs w:val="24"/>
        </w:rPr>
        <w:t>Principle</w:t>
      </w:r>
      <w:proofErr w:type="gramEnd"/>
      <w:r>
        <w:rPr>
          <w:rFonts w:cstheme="minorHAnsi"/>
          <w:sz w:val="24"/>
          <w:szCs w:val="24"/>
        </w:rPr>
        <w:t xml:space="preserve"> offices for off-reserve members</w:t>
      </w:r>
      <w:r w:rsidR="00D30DE2">
        <w:rPr>
          <w:rFonts w:cstheme="minorHAnsi"/>
          <w:sz w:val="24"/>
          <w:szCs w:val="24"/>
        </w:rPr>
        <w:t>.</w:t>
      </w:r>
      <w:r>
        <w:rPr>
          <w:rFonts w:cstheme="minorHAnsi"/>
          <w:sz w:val="24"/>
          <w:szCs w:val="24"/>
        </w:rPr>
        <w:t xml:space="preserve"> </w:t>
      </w:r>
    </w:p>
    <w:p w14:paraId="7FDB0596" w14:textId="418A0948" w:rsidR="00D726ED" w:rsidRDefault="00F87300" w:rsidP="009257A6">
      <w:pPr>
        <w:pStyle w:val="ListParagraph"/>
        <w:numPr>
          <w:ilvl w:val="0"/>
          <w:numId w:val="17"/>
        </w:numPr>
        <w:rPr>
          <w:rFonts w:cstheme="minorHAnsi"/>
          <w:sz w:val="24"/>
          <w:szCs w:val="24"/>
        </w:rPr>
      </w:pPr>
      <w:r>
        <w:rPr>
          <w:rFonts w:cstheme="minorHAnsi"/>
          <w:sz w:val="24"/>
          <w:szCs w:val="24"/>
        </w:rPr>
        <w:t>Timely and adequate support for off reserve children and families</w:t>
      </w:r>
      <w:r w:rsidR="00D30DE2">
        <w:rPr>
          <w:rFonts w:cstheme="minorHAnsi"/>
          <w:sz w:val="24"/>
          <w:szCs w:val="24"/>
        </w:rPr>
        <w:t>.</w:t>
      </w:r>
    </w:p>
    <w:p w14:paraId="6D91E065" w14:textId="6792E519" w:rsidR="00F87300" w:rsidRPr="00E4355D" w:rsidRDefault="00F87300" w:rsidP="009257A6">
      <w:pPr>
        <w:pStyle w:val="ListParagraph"/>
        <w:numPr>
          <w:ilvl w:val="0"/>
          <w:numId w:val="17"/>
        </w:numPr>
        <w:rPr>
          <w:rFonts w:cstheme="minorHAnsi"/>
          <w:sz w:val="24"/>
          <w:szCs w:val="24"/>
        </w:rPr>
      </w:pPr>
      <w:r>
        <w:rPr>
          <w:rFonts w:cstheme="minorHAnsi"/>
          <w:sz w:val="24"/>
          <w:szCs w:val="24"/>
        </w:rPr>
        <w:t>Healing land-based activities for chil</w:t>
      </w:r>
      <w:r w:rsidR="00D30DE2">
        <w:rPr>
          <w:rFonts w:cstheme="minorHAnsi"/>
          <w:sz w:val="24"/>
          <w:szCs w:val="24"/>
        </w:rPr>
        <w:t>dren and families on and off reserve.</w:t>
      </w:r>
    </w:p>
    <w:p w14:paraId="66AD11B8" w14:textId="77777777" w:rsidR="003471D4" w:rsidRPr="00E86DB7" w:rsidRDefault="003471D4" w:rsidP="00E97181">
      <w:pPr>
        <w:rPr>
          <w:rFonts w:asciiTheme="minorHAnsi" w:hAnsiTheme="minorHAnsi" w:cstheme="minorHAnsi"/>
          <w:b/>
          <w:bCs/>
          <w:iCs/>
          <w:u w:val="single"/>
        </w:rPr>
      </w:pPr>
    </w:p>
    <w:p w14:paraId="38FC5458" w14:textId="77777777" w:rsidR="005553E0" w:rsidRPr="00E86DB7" w:rsidRDefault="005553E0" w:rsidP="00A73557">
      <w:pPr>
        <w:rPr>
          <w:rFonts w:asciiTheme="minorHAnsi" w:hAnsiTheme="minorHAnsi" w:cstheme="minorHAnsi"/>
          <w:u w:val="single"/>
        </w:rPr>
      </w:pPr>
    </w:p>
    <w:p w14:paraId="016FFA09" w14:textId="77777777" w:rsidR="005553E0" w:rsidRPr="00E86DB7" w:rsidRDefault="005553E0" w:rsidP="00A73557">
      <w:pPr>
        <w:rPr>
          <w:rFonts w:asciiTheme="minorHAnsi" w:hAnsiTheme="minorHAnsi" w:cstheme="minorHAnsi"/>
          <w:u w:val="single"/>
        </w:rPr>
      </w:pPr>
    </w:p>
    <w:p w14:paraId="5794968B" w14:textId="77777777" w:rsidR="005553E0" w:rsidRPr="00E86DB7" w:rsidRDefault="005553E0" w:rsidP="00A73557">
      <w:pPr>
        <w:rPr>
          <w:rFonts w:asciiTheme="minorHAnsi" w:hAnsiTheme="minorHAnsi" w:cstheme="minorHAnsi"/>
          <w:u w:val="single"/>
        </w:rPr>
      </w:pPr>
    </w:p>
    <w:p w14:paraId="120BDF13" w14:textId="77777777" w:rsidR="000A203E" w:rsidRDefault="000A203E">
      <w:pPr>
        <w:rPr>
          <w:rFonts w:asciiTheme="minorHAnsi" w:hAnsiTheme="minorHAnsi" w:cstheme="minorHAnsi"/>
          <w:u w:val="single"/>
        </w:rPr>
      </w:pPr>
      <w:r>
        <w:rPr>
          <w:rFonts w:asciiTheme="minorHAnsi" w:hAnsiTheme="minorHAnsi" w:cstheme="minorHAnsi"/>
          <w:u w:val="single"/>
        </w:rPr>
        <w:br w:type="page"/>
      </w:r>
    </w:p>
    <w:p w14:paraId="717B9596" w14:textId="5E418437" w:rsidR="00A73557" w:rsidRDefault="00A73557" w:rsidP="00A73557">
      <w:pPr>
        <w:rPr>
          <w:rFonts w:asciiTheme="minorHAnsi" w:hAnsiTheme="minorHAnsi" w:cstheme="minorHAnsi"/>
          <w:b/>
          <w:bCs/>
        </w:rPr>
      </w:pPr>
      <w:r w:rsidRPr="00AE2255">
        <w:rPr>
          <w:rFonts w:asciiTheme="minorHAnsi" w:hAnsiTheme="minorHAnsi" w:cstheme="minorHAnsi"/>
          <w:b/>
          <w:bCs/>
        </w:rPr>
        <w:lastRenderedPageBreak/>
        <w:t>Funding Requested</w:t>
      </w:r>
    </w:p>
    <w:p w14:paraId="714F1000" w14:textId="77777777" w:rsidR="00AE2255" w:rsidRDefault="00AE2255" w:rsidP="00A73557">
      <w:pPr>
        <w:rPr>
          <w:rFonts w:asciiTheme="minorHAnsi" w:hAnsiTheme="minorHAnsi" w:cstheme="minorHAnsi"/>
          <w:b/>
          <w:bCs/>
        </w:rPr>
      </w:pPr>
    </w:p>
    <w:p w14:paraId="1E69FDFD" w14:textId="1699CCF4" w:rsidR="00AE2255" w:rsidRDefault="00AE2255" w:rsidP="00AE2255">
      <w:pPr>
        <w:pStyle w:val="ListParagraph"/>
        <w:numPr>
          <w:ilvl w:val="0"/>
          <w:numId w:val="18"/>
        </w:numPr>
        <w:rPr>
          <w:rFonts w:cstheme="minorHAnsi"/>
          <w:sz w:val="24"/>
          <w:szCs w:val="24"/>
        </w:rPr>
      </w:pPr>
      <w:r>
        <w:rPr>
          <w:rFonts w:cstheme="minorHAnsi"/>
          <w:sz w:val="24"/>
          <w:szCs w:val="24"/>
        </w:rPr>
        <w:t xml:space="preserve">Increase of on </w:t>
      </w:r>
      <w:r w:rsidR="004A2CEB">
        <w:rPr>
          <w:rFonts w:cstheme="minorHAnsi"/>
          <w:sz w:val="24"/>
          <w:szCs w:val="24"/>
        </w:rPr>
        <w:t>reserve back-to-basics funding to $1,800,000.</w:t>
      </w:r>
    </w:p>
    <w:p w14:paraId="5C733E66" w14:textId="77777777" w:rsidR="004A2CEB" w:rsidRDefault="004A2CEB" w:rsidP="004A2CEB">
      <w:pPr>
        <w:pStyle w:val="ListParagraph"/>
        <w:ind w:left="360"/>
        <w:rPr>
          <w:rFonts w:cstheme="minorHAnsi"/>
          <w:sz w:val="24"/>
          <w:szCs w:val="24"/>
        </w:rPr>
      </w:pPr>
    </w:p>
    <w:p w14:paraId="49A8B95D" w14:textId="5A4EB65E" w:rsidR="004A2CEB" w:rsidRPr="001A23D4" w:rsidRDefault="004A2CEB" w:rsidP="00AE2255">
      <w:pPr>
        <w:pStyle w:val="ListParagraph"/>
        <w:numPr>
          <w:ilvl w:val="0"/>
          <w:numId w:val="18"/>
        </w:numPr>
        <w:rPr>
          <w:rFonts w:cstheme="minorHAnsi"/>
          <w:sz w:val="24"/>
          <w:szCs w:val="24"/>
        </w:rPr>
      </w:pPr>
      <w:r w:rsidRPr="001A23D4">
        <w:rPr>
          <w:rFonts w:cstheme="minorHAnsi"/>
          <w:sz w:val="24"/>
          <w:szCs w:val="24"/>
        </w:rPr>
        <w:t>Off</w:t>
      </w:r>
      <w:r w:rsidR="00F34491" w:rsidRPr="001A23D4">
        <w:rPr>
          <w:rFonts w:cstheme="minorHAnsi"/>
          <w:sz w:val="24"/>
          <w:szCs w:val="24"/>
        </w:rPr>
        <w:t xml:space="preserve"> </w:t>
      </w:r>
      <w:r w:rsidR="001A23D4">
        <w:rPr>
          <w:rFonts w:cstheme="minorHAnsi"/>
          <w:sz w:val="24"/>
          <w:szCs w:val="24"/>
        </w:rPr>
        <w:t>r</w:t>
      </w:r>
      <w:r w:rsidR="00F34491" w:rsidRPr="001A23D4">
        <w:rPr>
          <w:rFonts w:cstheme="minorHAnsi"/>
          <w:sz w:val="24"/>
          <w:szCs w:val="24"/>
        </w:rPr>
        <w:t xml:space="preserve">eserve </w:t>
      </w:r>
      <w:r w:rsidR="001A23D4">
        <w:rPr>
          <w:rFonts w:cstheme="minorHAnsi"/>
          <w:sz w:val="24"/>
          <w:szCs w:val="24"/>
        </w:rPr>
        <w:t>o</w:t>
      </w:r>
      <w:r w:rsidR="00F34491" w:rsidRPr="001A23D4">
        <w:rPr>
          <w:rFonts w:cstheme="minorHAnsi"/>
          <w:sz w:val="24"/>
          <w:szCs w:val="24"/>
        </w:rPr>
        <w:t>utreach:</w:t>
      </w:r>
    </w:p>
    <w:p w14:paraId="7A28F01B" w14:textId="0F903173" w:rsidR="00BF318D" w:rsidRPr="00E86DB7" w:rsidRDefault="00BF318D" w:rsidP="00A73557">
      <w:pPr>
        <w:rPr>
          <w:rFonts w:asciiTheme="minorHAnsi" w:hAnsiTheme="minorHAnsi" w:cstheme="minorHAnsi"/>
          <w:u w:val="single"/>
        </w:rPr>
      </w:pPr>
    </w:p>
    <w:p w14:paraId="4854E405" w14:textId="7E671CA3" w:rsidR="00E97181" w:rsidRPr="001A23D4" w:rsidRDefault="001A23D4" w:rsidP="001A23D4">
      <w:pPr>
        <w:rPr>
          <w:rFonts w:cstheme="minorHAnsi"/>
          <w:iCs/>
        </w:rPr>
      </w:pPr>
      <w:r w:rsidRPr="001A23D4">
        <w:rPr>
          <w:noProof/>
        </w:rPr>
        <w:drawing>
          <wp:inline distT="0" distB="0" distL="0" distR="0" wp14:anchorId="0F3C9508" wp14:editId="6DE0A232">
            <wp:extent cx="6186141" cy="2243137"/>
            <wp:effectExtent l="0" t="0" r="5715" b="5080"/>
            <wp:docPr id="1364864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7244" cy="2250789"/>
                    </a:xfrm>
                    <a:prstGeom prst="rect">
                      <a:avLst/>
                    </a:prstGeom>
                    <a:noFill/>
                    <a:ln>
                      <a:noFill/>
                    </a:ln>
                  </pic:spPr>
                </pic:pic>
              </a:graphicData>
            </a:graphic>
          </wp:inline>
        </w:drawing>
      </w:r>
    </w:p>
    <w:p w14:paraId="7BBC6F27" w14:textId="77777777" w:rsidR="00E97181" w:rsidRPr="00E86DB7" w:rsidRDefault="00E97181" w:rsidP="00E97181">
      <w:pPr>
        <w:pStyle w:val="ListParagraph"/>
        <w:spacing w:after="0" w:line="240" w:lineRule="auto"/>
        <w:rPr>
          <w:rFonts w:cstheme="minorHAnsi"/>
          <w:i/>
          <w:sz w:val="24"/>
          <w:szCs w:val="24"/>
        </w:rPr>
      </w:pPr>
    </w:p>
    <w:p w14:paraId="5B81C0F9" w14:textId="77777777" w:rsidR="001A23D4" w:rsidRDefault="001A23D4">
      <w:pPr>
        <w:rPr>
          <w:rFonts w:asciiTheme="minorHAnsi" w:hAnsiTheme="minorHAnsi" w:cstheme="minorHAnsi"/>
        </w:rPr>
      </w:pPr>
    </w:p>
    <w:p w14:paraId="51D13B6B" w14:textId="77777777" w:rsidR="001A23D4" w:rsidRDefault="001A23D4">
      <w:pPr>
        <w:rPr>
          <w:rFonts w:asciiTheme="minorHAnsi" w:hAnsiTheme="minorHAnsi" w:cstheme="minorHAnsi"/>
        </w:rPr>
      </w:pPr>
    </w:p>
    <w:p w14:paraId="7D50EAC9" w14:textId="1BC44DCC" w:rsidR="00E97181" w:rsidRPr="00E86DB7" w:rsidRDefault="00F5723E">
      <w:pPr>
        <w:rPr>
          <w:rFonts w:asciiTheme="minorHAnsi" w:hAnsiTheme="minorHAnsi" w:cstheme="minorHAnsi"/>
        </w:rPr>
      </w:pPr>
      <w:r w:rsidRPr="00E86DB7">
        <w:rPr>
          <w:rFonts w:asciiTheme="minorHAnsi" w:hAnsiTheme="minorHAnsi" w:cstheme="minorHAnsi"/>
        </w:rPr>
        <w:t>Submitted by</w:t>
      </w:r>
      <w:r w:rsidR="009A7877" w:rsidRPr="00E86DB7">
        <w:rPr>
          <w:rFonts w:asciiTheme="minorHAnsi" w:hAnsiTheme="minorHAnsi" w:cstheme="minorHAnsi"/>
        </w:rPr>
        <w:t>:</w:t>
      </w:r>
      <w:r w:rsidR="00DE63B6">
        <w:rPr>
          <w:rFonts w:asciiTheme="minorHAnsi" w:hAnsiTheme="minorHAnsi" w:cstheme="minorHAnsi"/>
        </w:rPr>
        <w:tab/>
      </w:r>
      <w:r w:rsidR="002F253A">
        <w:rPr>
          <w:rFonts w:asciiTheme="minorHAnsi" w:hAnsiTheme="minorHAnsi" w:cstheme="minorHAnsi"/>
        </w:rPr>
        <w:t>XXX</w:t>
      </w:r>
      <w:r w:rsidR="001A036A">
        <w:rPr>
          <w:rFonts w:asciiTheme="minorHAnsi" w:hAnsiTheme="minorHAnsi" w:cstheme="minorHAnsi"/>
        </w:rPr>
        <w:t xml:space="preserve"> First Nation</w:t>
      </w:r>
    </w:p>
    <w:sectPr w:rsidR="00E97181" w:rsidRPr="00E86DB7" w:rsidSect="00BE42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009E" w14:textId="77777777" w:rsidR="001D06AA" w:rsidRDefault="001D06AA" w:rsidP="00F5723E">
      <w:r>
        <w:separator/>
      </w:r>
    </w:p>
  </w:endnote>
  <w:endnote w:type="continuationSeparator" w:id="0">
    <w:p w14:paraId="5A205C29" w14:textId="77777777" w:rsidR="001D06AA" w:rsidRDefault="001D06AA" w:rsidP="00F5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B4F1" w14:textId="77777777" w:rsidR="00F5723E" w:rsidRDefault="00F57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438A" w14:textId="77777777" w:rsidR="00F5723E" w:rsidRDefault="00F57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E35" w14:textId="77777777" w:rsidR="00F5723E" w:rsidRDefault="00F57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0C85" w14:textId="77777777" w:rsidR="001D06AA" w:rsidRDefault="001D06AA" w:rsidP="00F5723E">
      <w:r>
        <w:separator/>
      </w:r>
    </w:p>
  </w:footnote>
  <w:footnote w:type="continuationSeparator" w:id="0">
    <w:p w14:paraId="3602EFA4" w14:textId="77777777" w:rsidR="001D06AA" w:rsidRDefault="001D06AA" w:rsidP="00F5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72CB" w14:textId="42E0CD4D" w:rsidR="00F5723E" w:rsidRDefault="00777732">
    <w:pPr>
      <w:pStyle w:val="Header"/>
    </w:pPr>
    <w:r>
      <w:rPr>
        <w:noProof/>
      </w:rPr>
      <w:pict w14:anchorId="4530D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22157" o:spid="_x0000_s1027" type="#_x0000_t75" style="position:absolute;margin-left:0;margin-top:0;width:467.9pt;height:467.9pt;z-index:-251656192;mso-position-horizontal:center;mso-position-horizontal-relative:margin;mso-position-vertical:center;mso-position-vertical-relative:margin" o:allowincell="f">
          <v:imagedata r:id="rId1" o:title="jordanprinciple_ic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0987" w14:textId="7D5A9754" w:rsidR="00F5723E" w:rsidRDefault="00777732">
    <w:pPr>
      <w:pStyle w:val="Header"/>
    </w:pPr>
    <w:r>
      <w:rPr>
        <w:noProof/>
      </w:rPr>
      <w:pict w14:anchorId="176C6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22158" o:spid="_x0000_s1026" type="#_x0000_t75" style="position:absolute;margin-left:0;margin-top:0;width:467.9pt;height:467.9pt;z-index:-251655168;mso-position-horizontal:center;mso-position-horizontal-relative:margin;mso-position-vertical:center;mso-position-vertical-relative:margin" o:allowincell="f">
          <v:imagedata r:id="rId1" o:title="jordanprinciple_ico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C822" w14:textId="7E245AC3" w:rsidR="00F5723E" w:rsidRDefault="00777732">
    <w:pPr>
      <w:pStyle w:val="Header"/>
    </w:pPr>
    <w:r>
      <w:rPr>
        <w:noProof/>
      </w:rPr>
      <w:pict w14:anchorId="53BA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22156" o:spid="_x0000_s1025" type="#_x0000_t75" style="position:absolute;margin-left:0;margin-top:0;width:467.9pt;height:467.9pt;z-index:-251657216;mso-position-horizontal:center;mso-position-horizontal-relative:margin;mso-position-vertical:center;mso-position-vertical-relative:margin" o:allowincell="f">
          <v:imagedata r:id="rId1" o:title="jordanprinciple_ic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A8"/>
    <w:multiLevelType w:val="hybridMultilevel"/>
    <w:tmpl w:val="4E84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2D8E2"/>
    <w:multiLevelType w:val="hybridMultilevel"/>
    <w:tmpl w:val="5F3E4CD6"/>
    <w:lvl w:ilvl="0" w:tplc="10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971A8A"/>
    <w:multiLevelType w:val="hybridMultilevel"/>
    <w:tmpl w:val="418C1A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F50630"/>
    <w:multiLevelType w:val="hybridMultilevel"/>
    <w:tmpl w:val="1ED8989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2DA2C51"/>
    <w:multiLevelType w:val="hybridMultilevel"/>
    <w:tmpl w:val="F6B62F30"/>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69C"/>
    <w:multiLevelType w:val="hybridMultilevel"/>
    <w:tmpl w:val="0BDE85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D677BC"/>
    <w:multiLevelType w:val="hybridMultilevel"/>
    <w:tmpl w:val="F43E9E98"/>
    <w:lvl w:ilvl="0" w:tplc="10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EA52EB"/>
    <w:multiLevelType w:val="hybridMultilevel"/>
    <w:tmpl w:val="9D36C3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780E10"/>
    <w:multiLevelType w:val="hybridMultilevel"/>
    <w:tmpl w:val="58A644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4B57C2"/>
    <w:multiLevelType w:val="hybridMultilevel"/>
    <w:tmpl w:val="D918FE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4F234F"/>
    <w:multiLevelType w:val="hybridMultilevel"/>
    <w:tmpl w:val="AEDC9A6A"/>
    <w:lvl w:ilvl="0" w:tplc="FFFFFFFF">
      <w:start w:val="201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D22DF"/>
    <w:multiLevelType w:val="hybridMultilevel"/>
    <w:tmpl w:val="52060B6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94D2E98"/>
    <w:multiLevelType w:val="hybridMultilevel"/>
    <w:tmpl w:val="64F449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6756744"/>
    <w:multiLevelType w:val="hybridMultilevel"/>
    <w:tmpl w:val="E3364D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66994CA2"/>
    <w:multiLevelType w:val="hybridMultilevel"/>
    <w:tmpl w:val="AD424BB4"/>
    <w:lvl w:ilvl="0" w:tplc="1009000B">
      <w:start w:val="1"/>
      <w:numFmt w:val="bullet"/>
      <w:lvlText w:val=""/>
      <w:lvlJc w:val="left"/>
      <w:pPr>
        <w:ind w:left="360" w:hanging="360"/>
      </w:pPr>
      <w:rPr>
        <w:rFonts w:ascii="Wingdings" w:hAnsi="Wingdings" w:hint="default"/>
      </w:rPr>
    </w:lvl>
    <w:lvl w:ilvl="1" w:tplc="1009000F">
      <w:start w:val="1"/>
      <w:numFmt w:val="decimal"/>
      <w:lvlText w:val="%2."/>
      <w:lvlJc w:val="left"/>
      <w:pPr>
        <w:ind w:left="1080" w:hanging="360"/>
      </w:p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2FF70B8"/>
    <w:multiLevelType w:val="hybridMultilevel"/>
    <w:tmpl w:val="159AF3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74BE7644"/>
    <w:multiLevelType w:val="hybridMultilevel"/>
    <w:tmpl w:val="43E2BEF4"/>
    <w:lvl w:ilvl="0" w:tplc="1009000B">
      <w:start w:val="1"/>
      <w:numFmt w:val="bullet"/>
      <w:lvlText w:val=""/>
      <w:lvlJc w:val="left"/>
      <w:pPr>
        <w:ind w:left="845" w:hanging="360"/>
      </w:pPr>
      <w:rPr>
        <w:rFonts w:ascii="Wingdings" w:hAnsi="Wingdings" w:hint="default"/>
      </w:rPr>
    </w:lvl>
    <w:lvl w:ilvl="1" w:tplc="10090003" w:tentative="1">
      <w:start w:val="1"/>
      <w:numFmt w:val="bullet"/>
      <w:lvlText w:val="o"/>
      <w:lvlJc w:val="left"/>
      <w:pPr>
        <w:ind w:left="1565" w:hanging="360"/>
      </w:pPr>
      <w:rPr>
        <w:rFonts w:ascii="Courier New" w:hAnsi="Courier New" w:cs="Courier New" w:hint="default"/>
      </w:rPr>
    </w:lvl>
    <w:lvl w:ilvl="2" w:tplc="10090005" w:tentative="1">
      <w:start w:val="1"/>
      <w:numFmt w:val="bullet"/>
      <w:lvlText w:val=""/>
      <w:lvlJc w:val="left"/>
      <w:pPr>
        <w:ind w:left="2285" w:hanging="360"/>
      </w:pPr>
      <w:rPr>
        <w:rFonts w:ascii="Wingdings" w:hAnsi="Wingdings" w:hint="default"/>
      </w:rPr>
    </w:lvl>
    <w:lvl w:ilvl="3" w:tplc="10090001" w:tentative="1">
      <w:start w:val="1"/>
      <w:numFmt w:val="bullet"/>
      <w:lvlText w:val=""/>
      <w:lvlJc w:val="left"/>
      <w:pPr>
        <w:ind w:left="3005" w:hanging="360"/>
      </w:pPr>
      <w:rPr>
        <w:rFonts w:ascii="Symbol" w:hAnsi="Symbol" w:hint="default"/>
      </w:rPr>
    </w:lvl>
    <w:lvl w:ilvl="4" w:tplc="10090003" w:tentative="1">
      <w:start w:val="1"/>
      <w:numFmt w:val="bullet"/>
      <w:lvlText w:val="o"/>
      <w:lvlJc w:val="left"/>
      <w:pPr>
        <w:ind w:left="3725" w:hanging="360"/>
      </w:pPr>
      <w:rPr>
        <w:rFonts w:ascii="Courier New" w:hAnsi="Courier New" w:cs="Courier New" w:hint="default"/>
      </w:rPr>
    </w:lvl>
    <w:lvl w:ilvl="5" w:tplc="10090005" w:tentative="1">
      <w:start w:val="1"/>
      <w:numFmt w:val="bullet"/>
      <w:lvlText w:val=""/>
      <w:lvlJc w:val="left"/>
      <w:pPr>
        <w:ind w:left="4445" w:hanging="360"/>
      </w:pPr>
      <w:rPr>
        <w:rFonts w:ascii="Wingdings" w:hAnsi="Wingdings" w:hint="default"/>
      </w:rPr>
    </w:lvl>
    <w:lvl w:ilvl="6" w:tplc="10090001" w:tentative="1">
      <w:start w:val="1"/>
      <w:numFmt w:val="bullet"/>
      <w:lvlText w:val=""/>
      <w:lvlJc w:val="left"/>
      <w:pPr>
        <w:ind w:left="5165" w:hanging="360"/>
      </w:pPr>
      <w:rPr>
        <w:rFonts w:ascii="Symbol" w:hAnsi="Symbol" w:hint="default"/>
      </w:rPr>
    </w:lvl>
    <w:lvl w:ilvl="7" w:tplc="10090003" w:tentative="1">
      <w:start w:val="1"/>
      <w:numFmt w:val="bullet"/>
      <w:lvlText w:val="o"/>
      <w:lvlJc w:val="left"/>
      <w:pPr>
        <w:ind w:left="5885" w:hanging="360"/>
      </w:pPr>
      <w:rPr>
        <w:rFonts w:ascii="Courier New" w:hAnsi="Courier New" w:cs="Courier New" w:hint="default"/>
      </w:rPr>
    </w:lvl>
    <w:lvl w:ilvl="8" w:tplc="10090005" w:tentative="1">
      <w:start w:val="1"/>
      <w:numFmt w:val="bullet"/>
      <w:lvlText w:val=""/>
      <w:lvlJc w:val="left"/>
      <w:pPr>
        <w:ind w:left="6605" w:hanging="360"/>
      </w:pPr>
      <w:rPr>
        <w:rFonts w:ascii="Wingdings" w:hAnsi="Wingdings" w:hint="default"/>
      </w:rPr>
    </w:lvl>
  </w:abstractNum>
  <w:abstractNum w:abstractNumId="17" w15:restartNumberingAfterBreak="0">
    <w:nsid w:val="7C4E7D38"/>
    <w:multiLevelType w:val="hybridMultilevel"/>
    <w:tmpl w:val="3634F0D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2961939">
    <w:abstractNumId w:val="14"/>
  </w:num>
  <w:num w:numId="2" w16cid:durableId="1550611684">
    <w:abstractNumId w:val="0"/>
  </w:num>
  <w:num w:numId="3" w16cid:durableId="1334651785">
    <w:abstractNumId w:val="4"/>
  </w:num>
  <w:num w:numId="4" w16cid:durableId="1964772504">
    <w:abstractNumId w:val="2"/>
  </w:num>
  <w:num w:numId="5" w16cid:durableId="645084722">
    <w:abstractNumId w:val="1"/>
  </w:num>
  <w:num w:numId="6" w16cid:durableId="1172837965">
    <w:abstractNumId w:val="9"/>
  </w:num>
  <w:num w:numId="7" w16cid:durableId="1539468488">
    <w:abstractNumId w:val="17"/>
  </w:num>
  <w:num w:numId="8" w16cid:durableId="569579979">
    <w:abstractNumId w:val="3"/>
  </w:num>
  <w:num w:numId="9" w16cid:durableId="978731143">
    <w:abstractNumId w:val="8"/>
  </w:num>
  <w:num w:numId="10" w16cid:durableId="279340805">
    <w:abstractNumId w:val="7"/>
  </w:num>
  <w:num w:numId="11" w16cid:durableId="167135587">
    <w:abstractNumId w:val="16"/>
  </w:num>
  <w:num w:numId="12" w16cid:durableId="770123843">
    <w:abstractNumId w:val="10"/>
  </w:num>
  <w:num w:numId="13" w16cid:durableId="899170277">
    <w:abstractNumId w:val="6"/>
  </w:num>
  <w:num w:numId="14" w16cid:durableId="1346591625">
    <w:abstractNumId w:val="13"/>
  </w:num>
  <w:num w:numId="15" w16cid:durableId="412048574">
    <w:abstractNumId w:val="5"/>
  </w:num>
  <w:num w:numId="16" w16cid:durableId="1961305202">
    <w:abstractNumId w:val="15"/>
  </w:num>
  <w:num w:numId="17" w16cid:durableId="1262372793">
    <w:abstractNumId w:val="12"/>
  </w:num>
  <w:num w:numId="18" w16cid:durableId="1213888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84"/>
    <w:rsid w:val="000034B3"/>
    <w:rsid w:val="00006F68"/>
    <w:rsid w:val="00015D66"/>
    <w:rsid w:val="00021925"/>
    <w:rsid w:val="00042E1F"/>
    <w:rsid w:val="000802C3"/>
    <w:rsid w:val="000A203E"/>
    <w:rsid w:val="00121C1C"/>
    <w:rsid w:val="00122AF8"/>
    <w:rsid w:val="00134A0C"/>
    <w:rsid w:val="00142FAA"/>
    <w:rsid w:val="00145120"/>
    <w:rsid w:val="00154204"/>
    <w:rsid w:val="001812A5"/>
    <w:rsid w:val="001949EB"/>
    <w:rsid w:val="00197084"/>
    <w:rsid w:val="001A036A"/>
    <w:rsid w:val="001A23D4"/>
    <w:rsid w:val="001A2720"/>
    <w:rsid w:val="001B5D4A"/>
    <w:rsid w:val="001C224B"/>
    <w:rsid w:val="001D06AA"/>
    <w:rsid w:val="001E1335"/>
    <w:rsid w:val="002203BA"/>
    <w:rsid w:val="00233627"/>
    <w:rsid w:val="002829A8"/>
    <w:rsid w:val="00287E74"/>
    <w:rsid w:val="002B2A84"/>
    <w:rsid w:val="002E0CE2"/>
    <w:rsid w:val="002E5E5F"/>
    <w:rsid w:val="002F253A"/>
    <w:rsid w:val="002F3D76"/>
    <w:rsid w:val="003251C4"/>
    <w:rsid w:val="00336783"/>
    <w:rsid w:val="003416C0"/>
    <w:rsid w:val="003471D4"/>
    <w:rsid w:val="0035500F"/>
    <w:rsid w:val="00360DA8"/>
    <w:rsid w:val="003D7304"/>
    <w:rsid w:val="00416E44"/>
    <w:rsid w:val="00417D1A"/>
    <w:rsid w:val="00421775"/>
    <w:rsid w:val="004311AC"/>
    <w:rsid w:val="0044284E"/>
    <w:rsid w:val="00494841"/>
    <w:rsid w:val="004A2CEB"/>
    <w:rsid w:val="004B08F4"/>
    <w:rsid w:val="004B2393"/>
    <w:rsid w:val="005043A9"/>
    <w:rsid w:val="0055497F"/>
    <w:rsid w:val="005553E0"/>
    <w:rsid w:val="00581DAA"/>
    <w:rsid w:val="00581FA3"/>
    <w:rsid w:val="00583EFB"/>
    <w:rsid w:val="00595376"/>
    <w:rsid w:val="005F3670"/>
    <w:rsid w:val="00635B94"/>
    <w:rsid w:val="00660C36"/>
    <w:rsid w:val="006718DA"/>
    <w:rsid w:val="00673845"/>
    <w:rsid w:val="0069749D"/>
    <w:rsid w:val="006A30F3"/>
    <w:rsid w:val="006D720B"/>
    <w:rsid w:val="006F1322"/>
    <w:rsid w:val="006F689D"/>
    <w:rsid w:val="00706DA9"/>
    <w:rsid w:val="00763081"/>
    <w:rsid w:val="00774E53"/>
    <w:rsid w:val="0077685C"/>
    <w:rsid w:val="00777732"/>
    <w:rsid w:val="0078176E"/>
    <w:rsid w:val="00796570"/>
    <w:rsid w:val="007A4ED8"/>
    <w:rsid w:val="007B1D3A"/>
    <w:rsid w:val="007B5D91"/>
    <w:rsid w:val="007C43B8"/>
    <w:rsid w:val="007D4BC7"/>
    <w:rsid w:val="007D6C4E"/>
    <w:rsid w:val="007E5089"/>
    <w:rsid w:val="00867D73"/>
    <w:rsid w:val="00890203"/>
    <w:rsid w:val="008D221D"/>
    <w:rsid w:val="008E70E8"/>
    <w:rsid w:val="00921FA7"/>
    <w:rsid w:val="009257A6"/>
    <w:rsid w:val="009279F0"/>
    <w:rsid w:val="009961F6"/>
    <w:rsid w:val="009A2AF6"/>
    <w:rsid w:val="009A7877"/>
    <w:rsid w:val="009A78D4"/>
    <w:rsid w:val="009C60AE"/>
    <w:rsid w:val="00A11873"/>
    <w:rsid w:val="00A129CF"/>
    <w:rsid w:val="00A16CE7"/>
    <w:rsid w:val="00A26533"/>
    <w:rsid w:val="00A33AB4"/>
    <w:rsid w:val="00A401CA"/>
    <w:rsid w:val="00A562E0"/>
    <w:rsid w:val="00A73557"/>
    <w:rsid w:val="00A90610"/>
    <w:rsid w:val="00AC0FFE"/>
    <w:rsid w:val="00AE0DEE"/>
    <w:rsid w:val="00AE2255"/>
    <w:rsid w:val="00AE4C09"/>
    <w:rsid w:val="00AF3C4C"/>
    <w:rsid w:val="00B02BF9"/>
    <w:rsid w:val="00B23869"/>
    <w:rsid w:val="00B528B8"/>
    <w:rsid w:val="00B633C5"/>
    <w:rsid w:val="00B81859"/>
    <w:rsid w:val="00B97390"/>
    <w:rsid w:val="00BB1452"/>
    <w:rsid w:val="00BC0AEE"/>
    <w:rsid w:val="00BC465A"/>
    <w:rsid w:val="00BE366A"/>
    <w:rsid w:val="00BE4236"/>
    <w:rsid w:val="00BF318D"/>
    <w:rsid w:val="00C152EE"/>
    <w:rsid w:val="00C425DC"/>
    <w:rsid w:val="00C54FE8"/>
    <w:rsid w:val="00C62317"/>
    <w:rsid w:val="00C7258E"/>
    <w:rsid w:val="00CC0130"/>
    <w:rsid w:val="00CC068C"/>
    <w:rsid w:val="00CD3FF6"/>
    <w:rsid w:val="00D11B5A"/>
    <w:rsid w:val="00D30DE2"/>
    <w:rsid w:val="00D31D27"/>
    <w:rsid w:val="00D61FA9"/>
    <w:rsid w:val="00D62D98"/>
    <w:rsid w:val="00D726ED"/>
    <w:rsid w:val="00D76E1A"/>
    <w:rsid w:val="00DA3E4F"/>
    <w:rsid w:val="00DC0CDA"/>
    <w:rsid w:val="00DD78C4"/>
    <w:rsid w:val="00DE63B6"/>
    <w:rsid w:val="00DF72FF"/>
    <w:rsid w:val="00E0698C"/>
    <w:rsid w:val="00E17A6D"/>
    <w:rsid w:val="00E274E4"/>
    <w:rsid w:val="00E4355D"/>
    <w:rsid w:val="00E44DCC"/>
    <w:rsid w:val="00E775FA"/>
    <w:rsid w:val="00E80E2B"/>
    <w:rsid w:val="00E86DB7"/>
    <w:rsid w:val="00E97181"/>
    <w:rsid w:val="00EA7AB6"/>
    <w:rsid w:val="00EB4375"/>
    <w:rsid w:val="00EE42EC"/>
    <w:rsid w:val="00F26B2B"/>
    <w:rsid w:val="00F310A4"/>
    <w:rsid w:val="00F34491"/>
    <w:rsid w:val="00F354DA"/>
    <w:rsid w:val="00F41EE7"/>
    <w:rsid w:val="00F5723E"/>
    <w:rsid w:val="00F578AB"/>
    <w:rsid w:val="00F843D7"/>
    <w:rsid w:val="00F87300"/>
    <w:rsid w:val="00FE4EE0"/>
    <w:rsid w:val="00FE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0D47"/>
  <w14:defaultImageDpi w14:val="32767"/>
  <w15:docId w15:val="{4C409670-837C-48BA-A676-978F09A7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36"/>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A84"/>
    <w:rPr>
      <w:color w:val="0563C1" w:themeColor="hyperlink"/>
      <w:u w:val="single"/>
    </w:rPr>
  </w:style>
  <w:style w:type="paragraph" w:styleId="ListParagraph">
    <w:name w:val="List Paragraph"/>
    <w:basedOn w:val="Normal"/>
    <w:uiPriority w:val="34"/>
    <w:qFormat/>
    <w:rsid w:val="00E9718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E7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0E8"/>
    <w:rPr>
      <w:rFonts w:ascii="Segoe UI" w:eastAsia="Times New Roman" w:hAnsi="Segoe UI" w:cs="Segoe UI"/>
      <w:sz w:val="18"/>
      <w:szCs w:val="18"/>
      <w:lang w:val="en-CA"/>
    </w:rPr>
  </w:style>
  <w:style w:type="paragraph" w:styleId="Header">
    <w:name w:val="header"/>
    <w:basedOn w:val="Normal"/>
    <w:link w:val="HeaderChar"/>
    <w:uiPriority w:val="99"/>
    <w:unhideWhenUsed/>
    <w:rsid w:val="00F5723E"/>
    <w:pPr>
      <w:tabs>
        <w:tab w:val="center" w:pos="4680"/>
        <w:tab w:val="right" w:pos="9360"/>
      </w:tabs>
    </w:pPr>
  </w:style>
  <w:style w:type="character" w:customStyle="1" w:styleId="HeaderChar">
    <w:name w:val="Header Char"/>
    <w:basedOn w:val="DefaultParagraphFont"/>
    <w:link w:val="Header"/>
    <w:uiPriority w:val="99"/>
    <w:rsid w:val="00F5723E"/>
    <w:rPr>
      <w:rFonts w:ascii="Times New Roman" w:eastAsia="Times New Roman" w:hAnsi="Times New Roman" w:cs="Times New Roman"/>
      <w:lang w:val="en-CA"/>
    </w:rPr>
  </w:style>
  <w:style w:type="paragraph" w:styleId="Footer">
    <w:name w:val="footer"/>
    <w:basedOn w:val="Normal"/>
    <w:link w:val="FooterChar"/>
    <w:uiPriority w:val="99"/>
    <w:unhideWhenUsed/>
    <w:rsid w:val="00F5723E"/>
    <w:pPr>
      <w:tabs>
        <w:tab w:val="center" w:pos="4680"/>
        <w:tab w:val="right" w:pos="9360"/>
      </w:tabs>
    </w:pPr>
  </w:style>
  <w:style w:type="character" w:customStyle="1" w:styleId="FooterChar">
    <w:name w:val="Footer Char"/>
    <w:basedOn w:val="DefaultParagraphFont"/>
    <w:link w:val="Footer"/>
    <w:uiPriority w:val="99"/>
    <w:rsid w:val="00F5723E"/>
    <w:rPr>
      <w:rFonts w:ascii="Times New Roman" w:eastAsia="Times New Roman" w:hAnsi="Times New Roman" w:cs="Times New Roman"/>
      <w:lang w:val="en-CA"/>
    </w:rPr>
  </w:style>
  <w:style w:type="paragraph" w:customStyle="1" w:styleId="Default">
    <w:name w:val="Default"/>
    <w:rsid w:val="00F26B2B"/>
    <w:pPr>
      <w:autoSpaceDE w:val="0"/>
      <w:autoSpaceDN w:val="0"/>
      <w:adjustRightInd w:val="0"/>
    </w:pPr>
    <w:rPr>
      <w:rFonts w:ascii="Arial" w:hAnsi="Arial" w:cs="Arial"/>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a.thompson@wrtchealth.com</dc:creator>
  <cp:lastModifiedBy>Elena Kalish</cp:lastModifiedBy>
  <cp:revision>75</cp:revision>
  <dcterms:created xsi:type="dcterms:W3CDTF">2023-10-09T16:13:00Z</dcterms:created>
  <dcterms:modified xsi:type="dcterms:W3CDTF">2024-02-21T20:48:00Z</dcterms:modified>
</cp:coreProperties>
</file>